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1625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63B249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8BD45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33BA9C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B37BE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3DAADC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6834AF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9FCA3A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16439F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天津市园林宜兴埠花圃</w:t>
      </w:r>
    </w:p>
    <w:p w14:paraId="17126233">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5A295E20">
      <w:pPr>
        <w:autoSpaceDE w:val="0"/>
        <w:autoSpaceDN w:val="0"/>
        <w:adjustRightInd w:val="0"/>
        <w:spacing w:line="580" w:lineRule="exact"/>
        <w:jc w:val="center"/>
        <w:rPr>
          <w:rFonts w:ascii="Times New Roman" w:hAnsi="Times New Roman" w:eastAsia="黑体" w:cs="黑体"/>
          <w:sz w:val="30"/>
          <w:szCs w:val="30"/>
          <w:highlight w:val="none"/>
        </w:rPr>
      </w:pPr>
    </w:p>
    <w:p w14:paraId="0D5E530C">
      <w:pPr>
        <w:autoSpaceDE w:val="0"/>
        <w:autoSpaceDN w:val="0"/>
        <w:adjustRightInd w:val="0"/>
        <w:spacing w:line="580" w:lineRule="exact"/>
        <w:jc w:val="center"/>
        <w:rPr>
          <w:rFonts w:ascii="Times New Roman" w:hAnsi="Times New Roman" w:eastAsia="黑体" w:cs="黑体"/>
          <w:sz w:val="30"/>
          <w:szCs w:val="30"/>
          <w:highlight w:val="none"/>
        </w:rPr>
      </w:pPr>
    </w:p>
    <w:p w14:paraId="50EC76DA">
      <w:pPr>
        <w:autoSpaceDE w:val="0"/>
        <w:autoSpaceDN w:val="0"/>
        <w:adjustRightInd w:val="0"/>
        <w:spacing w:line="580" w:lineRule="exact"/>
        <w:jc w:val="center"/>
        <w:rPr>
          <w:rFonts w:ascii="Times New Roman" w:hAnsi="Times New Roman" w:eastAsia="黑体" w:cs="黑体"/>
          <w:sz w:val="30"/>
          <w:szCs w:val="30"/>
          <w:highlight w:val="none"/>
        </w:rPr>
      </w:pPr>
    </w:p>
    <w:p w14:paraId="1367E231">
      <w:pPr>
        <w:autoSpaceDE w:val="0"/>
        <w:autoSpaceDN w:val="0"/>
        <w:adjustRightInd w:val="0"/>
        <w:spacing w:line="580" w:lineRule="exact"/>
        <w:jc w:val="center"/>
        <w:rPr>
          <w:rFonts w:ascii="Times New Roman" w:hAnsi="Times New Roman" w:eastAsia="黑体" w:cs="黑体"/>
          <w:sz w:val="30"/>
          <w:szCs w:val="30"/>
          <w:highlight w:val="none"/>
        </w:rPr>
      </w:pPr>
    </w:p>
    <w:p w14:paraId="77B877E0">
      <w:pPr>
        <w:autoSpaceDE w:val="0"/>
        <w:autoSpaceDN w:val="0"/>
        <w:adjustRightInd w:val="0"/>
        <w:spacing w:line="580" w:lineRule="exact"/>
        <w:jc w:val="center"/>
        <w:rPr>
          <w:rFonts w:ascii="Times New Roman" w:hAnsi="Times New Roman" w:eastAsia="黑体" w:cs="黑体"/>
          <w:sz w:val="30"/>
          <w:szCs w:val="30"/>
          <w:highlight w:val="none"/>
        </w:rPr>
      </w:pPr>
    </w:p>
    <w:p w14:paraId="77E8891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1B53365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0B4AB1C">
      <w:pPr>
        <w:autoSpaceDE w:val="0"/>
        <w:autoSpaceDN w:val="0"/>
        <w:adjustRightInd w:val="0"/>
        <w:spacing w:line="600" w:lineRule="exact"/>
        <w:jc w:val="left"/>
        <w:rPr>
          <w:rFonts w:ascii="Times New Roman" w:hAnsi="Times New Roman" w:eastAsia="黑体" w:cs="黑体"/>
          <w:kern w:val="0"/>
          <w:sz w:val="30"/>
          <w:szCs w:val="30"/>
          <w:highlight w:val="none"/>
        </w:rPr>
      </w:pPr>
    </w:p>
    <w:p w14:paraId="38AD1D7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6CC6FB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96363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0AB94A7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3F182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000F21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1F7CB1A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649532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4DE0D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B1AA9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7C937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3EB7B5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09BAE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217CF6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10357C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465C62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249BE3B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FCEDDF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6CF946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07CC7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7002763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3DB7E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593F9B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76906A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22226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21B70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87624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B4182B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CE13D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56F50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3781563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7D6CCA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96FF9F4">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07B603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7C03AAB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0B34A11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主要负责花卉生产种植、租摆，园林绿化工程设计与施工，城市园林绿地建设、管理与维护，苗木生产与供应，现单位已按文件要求撤销。</w:t>
      </w:r>
    </w:p>
    <w:p w14:paraId="2E12983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0A01D3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天津市园林宜兴埠花圃内设8个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；下辖1个预算单位。纳入天津市园林宜兴埠花圃2023年度部门决算编制范围的单位包括：</w:t>
      </w:r>
    </w:p>
    <w:p w14:paraId="2754D42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天津市园林宜兴埠花圃</w:t>
      </w:r>
    </w:p>
    <w:p w14:paraId="414B47E2">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E064D16">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BC064F5">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7AA1C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2C3029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AB209C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9D7B3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DD1226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083882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4931200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1568525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85173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7F8C75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63EA358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16587F12">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14:paraId="4E88CADE">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天津市园林宜兴埠花圃2023年度政府性基金预算财政拨款收入支出决算表为空表。</w:t>
      </w:r>
    </w:p>
    <w:p w14:paraId="16ECED5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天津市园林宜兴埠花圃2023年度国有资本经营预算财政拨款收入支出决算表为空表。</w:t>
      </w:r>
    </w:p>
    <w:p w14:paraId="5FD94EF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天津市园林宜兴埠花圃2023年度财政拨款“三公”经费支出决算表为空表。</w:t>
      </w:r>
    </w:p>
    <w:p w14:paraId="1AC74BAB">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33F8E633">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7D1EF3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6D54282">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14C842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55062E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54B2F1AA">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758B632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A40CEC6">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2FD448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F90F351">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32B17D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0E956F89">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201A20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54D343B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F2B7FE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天津市园林宜兴埠花圃2023年度收入、支出决算总计</w:t>
      </w:r>
      <w:r>
        <w:rPr>
          <w:rFonts w:hint="eastAsia" w:ascii="Times New Roman" w:hAnsi="Times New Roman" w:eastAsia="仿宋_GB2312" w:cs="仿宋_GB2312"/>
          <w:sz w:val="30"/>
          <w:szCs w:val="30"/>
          <w:highlight w:val="none"/>
          <w:lang w:eastAsia="zh-CN"/>
        </w:rPr>
        <w:t>4,534,009.84元，与2022年度相比，收、支总计各减少4,292,678.33元，下降48.63%，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：按照</w:t>
      </w:r>
      <w:r>
        <w:rPr>
          <w:rFonts w:hint="eastAsia" w:ascii="Times New Roman" w:hAnsi="Times New Roman" w:eastAsia="仿宋_GB2312" w:cs="仿宋_GB2312"/>
          <w:sz w:val="30"/>
          <w:szCs w:val="30"/>
          <w:highlight w:val="none"/>
          <w:lang w:val="en-US" w:eastAsia="zh-CN"/>
        </w:rPr>
        <w:t>机构改革</w:t>
      </w:r>
      <w:r>
        <w:rPr>
          <w:rFonts w:hint="eastAsia" w:ascii="Times New Roman" w:hAnsi="Times New Roman" w:eastAsia="仿宋_GB2312" w:cs="仿宋_GB2312"/>
          <w:sz w:val="30"/>
          <w:szCs w:val="30"/>
          <w:highlight w:val="none"/>
          <w:lang w:eastAsia="zh-CN"/>
        </w:rPr>
        <w:t>要求，人员均已分流转隶，业务大量减少，收支也相应减少。</w:t>
      </w:r>
    </w:p>
    <w:p w14:paraId="7847C3D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F335C9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871,083.29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减少2,405,341.05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按照</w:t>
      </w:r>
      <w:r>
        <w:rPr>
          <w:rFonts w:hint="eastAsia" w:ascii="Times New Roman" w:hAnsi="Times New Roman" w:eastAsia="仿宋_GB2312" w:cs="仿宋_GB2312"/>
          <w:kern w:val="0"/>
          <w:sz w:val="30"/>
          <w:szCs w:val="30"/>
          <w:highlight w:val="none"/>
          <w:lang w:val="en-US" w:eastAsia="zh-CN"/>
        </w:rPr>
        <w:t>机构改革</w:t>
      </w:r>
      <w:r>
        <w:rPr>
          <w:rFonts w:hint="eastAsia" w:ascii="Times New Roman" w:hAnsi="Times New Roman" w:eastAsia="仿宋_GB2312" w:cs="仿宋_GB2312"/>
          <w:kern w:val="0"/>
          <w:sz w:val="30"/>
          <w:szCs w:val="30"/>
          <w:highlight w:val="none"/>
          <w:lang w:eastAsia="zh-CN"/>
        </w:rPr>
        <w:t>要求，人员均已分流转隶，业务大量减少，收入相应减少。</w:t>
      </w:r>
    </w:p>
    <w:p w14:paraId="6E1CF032">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6.31</w:t>
      </w:r>
      <w:r>
        <w:rPr>
          <w:rFonts w:hint="eastAsia" w:ascii="Times New Roman" w:hAnsi="Times New Roman" w:eastAsia="宋体" w:cs="Times New Roman"/>
          <w:sz w:val="30"/>
          <w:szCs w:val="30"/>
          <w:highlight w:val="none"/>
          <w:lang w:eastAsia="zh-CN"/>
        </w:rPr>
        <w:t>%；</w:t>
      </w:r>
    </w:p>
    <w:p w14:paraId="53656F3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504,272.78元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57.89%；</w:t>
      </w:r>
    </w:p>
    <w:p w14:paraId="5C5FFD8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311,810.51元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35.8%</w:t>
      </w:r>
      <w:r>
        <w:rPr>
          <w:rFonts w:hint="eastAsia" w:ascii="Times New Roman" w:hAnsi="Times New Roman" w:eastAsia="仿宋_GB2312" w:cs="仿宋_GB2312"/>
          <w:sz w:val="30"/>
          <w:szCs w:val="30"/>
          <w:highlight w:val="none"/>
          <w:lang w:val="zh-CN" w:eastAsia="zh-CN"/>
        </w:rPr>
        <w:t>。</w:t>
      </w:r>
    </w:p>
    <w:p w14:paraId="7EC432E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CEA371E">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4,281,575.09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1,994,828.07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按照</w:t>
      </w:r>
      <w:r>
        <w:rPr>
          <w:rFonts w:hint="eastAsia" w:ascii="Times New Roman" w:hAnsi="Times New Roman" w:eastAsia="仿宋_GB2312" w:cs="仿宋_GB2312"/>
          <w:kern w:val="0"/>
          <w:sz w:val="30"/>
          <w:szCs w:val="30"/>
          <w:highlight w:val="none"/>
          <w:lang w:val="en-US" w:eastAsia="zh-CN"/>
        </w:rPr>
        <w:t>机构改革</w:t>
      </w:r>
      <w:r>
        <w:rPr>
          <w:rFonts w:hint="eastAsia" w:ascii="Times New Roman" w:hAnsi="Times New Roman" w:eastAsia="仿宋_GB2312" w:cs="仿宋_GB2312"/>
          <w:kern w:val="0"/>
          <w:sz w:val="30"/>
          <w:szCs w:val="30"/>
          <w:highlight w:val="none"/>
          <w:lang w:eastAsia="zh-CN"/>
        </w:rPr>
        <w:t>要求，人员均已分流转隶，业务大量减少，支出相应减少。</w:t>
      </w:r>
    </w:p>
    <w:p w14:paraId="14FA8C0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1,798,145.02元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42.0</w:t>
      </w:r>
      <w:r>
        <w:rPr>
          <w:rFonts w:hint="eastAsia" w:ascii="Times New Roman" w:hAnsi="Times New Roman" w:eastAsia="仿宋_GB2312" w:cs="仿宋_GB2312"/>
          <w:sz w:val="30"/>
          <w:szCs w:val="30"/>
          <w:highlight w:val="none"/>
          <w:lang w:eastAsia="zh-CN"/>
        </w:rPr>
        <w:t>%；</w:t>
      </w:r>
    </w:p>
    <w:p w14:paraId="2FE5838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2,483,430.07元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占58.0%。</w:t>
      </w:r>
    </w:p>
    <w:p w14:paraId="63A801C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5DFC016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天津市园林宜兴埠花圃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590,750.00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91.48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人员减少，财政拨款减少。</w:t>
      </w:r>
    </w:p>
    <w:p w14:paraId="1082C80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65AA13B">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7A4EB71C">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计55,000.00元，占本年支出合计的1.28%，与2022年度相比，一般公共预算财政拨款支出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590,750.00元，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91.48%，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：人员减少，一般公共预算财政拨款减少。</w:t>
      </w:r>
    </w:p>
    <w:p w14:paraId="45BC44E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810D95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人员类支出55,000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元，占100%。</w:t>
      </w:r>
    </w:p>
    <w:p w14:paraId="675C6251">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843AA1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p>
    <w:p w14:paraId="7E411D43">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城乡社区支出（类）城乡社区公共设施（款）其他城乡社区公共设施支出（项）年初预算为55000元，支出决算为55000，完成年初预算的100%。</w:t>
      </w:r>
    </w:p>
    <w:p w14:paraId="623F706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77704754">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天津市园林宜兴埠花圃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590,750.00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仿宋_GB2312" w:hAnsi="仿宋_GB2312" w:eastAsia="仿宋_GB2312" w:cs="仿宋_GB2312"/>
          <w:sz w:val="30"/>
          <w:szCs w:val="30"/>
          <w:highlight w:val="none"/>
          <w:lang w:val="en-US" w:eastAsia="zh-CN"/>
        </w:rPr>
        <w:t>机构改革撤销</w:t>
      </w:r>
      <w:r>
        <w:rPr>
          <w:rFonts w:hint="eastAsia" w:ascii="Times New Roman" w:hAnsi="Times New Roman" w:eastAsia="仿宋_GB2312" w:cs="仿宋_GB2312"/>
          <w:sz w:val="30"/>
          <w:szCs w:val="30"/>
          <w:highlight w:val="none"/>
          <w:lang w:eastAsia="zh-CN"/>
        </w:rPr>
        <w:t>人员减少，一般公共预算财政拨款基本支出相应减少。</w:t>
      </w:r>
      <w:r>
        <w:rPr>
          <w:rFonts w:hint="eastAsia" w:ascii="Times New Roman" w:hAnsi="Times New Roman" w:eastAsia="仿宋_GB2312" w:cs="仿宋_GB2312"/>
          <w:kern w:val="0"/>
          <w:sz w:val="30"/>
          <w:szCs w:val="30"/>
          <w:highlight w:val="none"/>
        </w:rPr>
        <w:t>其中：</w:t>
      </w:r>
    </w:p>
    <w:p w14:paraId="3223BB1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55,000.00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退休费。</w:t>
      </w:r>
    </w:p>
    <w:p w14:paraId="428E33E0">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1437B9E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657D8F19">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天津市园林宜兴埠花圃2023年度无政府性基金预算财政拨款收入、支出和结转结余。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F2312E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714C641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天津市园林宜兴埠花圃2023年度无国有资本经营预算财政拨款收入、支出和结转结余。</w:t>
      </w:r>
    </w:p>
    <w:p w14:paraId="0B64133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790A985">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16B9F6EA">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w:t>
      </w:r>
      <w:r>
        <w:rPr>
          <w:rFonts w:hint="eastAsia" w:ascii="Times New Roman" w:hAnsi="Times New Roman" w:eastAsia="仿宋_GB2312" w:cs="仿宋_GB2312"/>
          <w:sz w:val="30"/>
          <w:szCs w:val="30"/>
          <w:highlight w:val="none"/>
          <w:lang w:eastAsia="zh-CN"/>
        </w:rPr>
        <w:t>。</w:t>
      </w:r>
    </w:p>
    <w:p w14:paraId="66B21CB9">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9192B2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6F8DD72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1FA17C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sz w:val="30"/>
          <w:szCs w:val="30"/>
          <w:highlight w:val="none"/>
          <w:lang w:val="en-US" w:eastAsia="zh-CN"/>
        </w:rPr>
        <w:t>及</w:t>
      </w:r>
      <w:r>
        <w:rPr>
          <w:rFonts w:hint="eastAsia" w:ascii="Times New Roman" w:hAnsi="Times New Roman" w:eastAsia="仿宋_GB2312" w:cs="仿宋_GB2312"/>
          <w:sz w:val="30"/>
          <w:szCs w:val="30"/>
          <w:highlight w:val="none"/>
          <w:lang w:eastAsia="zh-CN"/>
        </w:rPr>
        <w:t>运行维护费。</w:t>
      </w:r>
      <w:r>
        <w:rPr>
          <w:rFonts w:hint="eastAsia" w:ascii="Times New Roman" w:hAnsi="Times New Roman" w:eastAsia="仿宋_GB2312" w:cs="仿宋_GB2312"/>
          <w:kern w:val="0"/>
          <w:sz w:val="30"/>
          <w:szCs w:val="30"/>
          <w:highlight w:val="none"/>
        </w:rPr>
        <w:t>其中：</w:t>
      </w:r>
    </w:p>
    <w:p w14:paraId="3929E5D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70FF59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8A423F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05DBD53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天津市园林宜兴埠花圃2023年度无机关运行经费。</w:t>
      </w:r>
    </w:p>
    <w:p w14:paraId="682D29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1DA8F064">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天津市园林宜兴埠花圃2023年度无政府采购支出。</w:t>
      </w:r>
    </w:p>
    <w:p w14:paraId="5E7EF80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49372F94">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天津市园林宜兴埠花圃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2328BF2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2F879B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天津市园林宜兴埠花圃2023年度无需公开项目支出绩效自评结果。</w:t>
      </w:r>
    </w:p>
    <w:p w14:paraId="3935C25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8DC160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天津市园林宜兴埠花圃</w:t>
      </w:r>
      <w:bookmarkStart w:id="0" w:name="_GoBack"/>
      <w:bookmarkEnd w:id="0"/>
      <w:r>
        <w:rPr>
          <w:rFonts w:hint="eastAsia" w:ascii="Times New Roman" w:hAnsi="Times New Roman" w:eastAsia="仿宋_GB2312" w:cs="仿宋_GB2312"/>
          <w:sz w:val="30"/>
          <w:szCs w:val="30"/>
          <w:highlight w:val="none"/>
          <w:lang w:eastAsia="zh-CN"/>
        </w:rPr>
        <w:t>不属于乡、镇、街级单位，不涉及公开2023年度教育、医疗卫生、社会保障和就业、住房保障、涉农补贴等民生支出情况。</w:t>
      </w:r>
    </w:p>
    <w:p w14:paraId="7A8974C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0E35B5B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3B5900F7">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932CBB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8FCBB4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0BB8EC3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1802E7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C42F7E1">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87387C"/>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D534EB"/>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2024-09-05T10:21:38Z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