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4B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0A3D0E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4BFDC2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E888FC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25B3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0EF11D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1E5F7A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1CF2D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B520D6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天津市园林综合服务站</w:t>
      </w:r>
    </w:p>
    <w:p w14:paraId="76F9DCD3">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4A68194A">
      <w:pPr>
        <w:autoSpaceDE w:val="0"/>
        <w:autoSpaceDN w:val="0"/>
        <w:adjustRightInd w:val="0"/>
        <w:spacing w:line="580" w:lineRule="exact"/>
        <w:jc w:val="center"/>
        <w:rPr>
          <w:rFonts w:ascii="Times New Roman" w:hAnsi="Times New Roman" w:eastAsia="黑体" w:cs="黑体"/>
          <w:sz w:val="30"/>
          <w:szCs w:val="30"/>
          <w:highlight w:val="none"/>
        </w:rPr>
      </w:pPr>
    </w:p>
    <w:p w14:paraId="4147FA1D">
      <w:pPr>
        <w:autoSpaceDE w:val="0"/>
        <w:autoSpaceDN w:val="0"/>
        <w:adjustRightInd w:val="0"/>
        <w:spacing w:line="580" w:lineRule="exact"/>
        <w:jc w:val="center"/>
        <w:rPr>
          <w:rFonts w:ascii="Times New Roman" w:hAnsi="Times New Roman" w:eastAsia="黑体" w:cs="黑体"/>
          <w:sz w:val="30"/>
          <w:szCs w:val="30"/>
          <w:highlight w:val="none"/>
        </w:rPr>
      </w:pPr>
    </w:p>
    <w:p w14:paraId="5F570BF7">
      <w:pPr>
        <w:autoSpaceDE w:val="0"/>
        <w:autoSpaceDN w:val="0"/>
        <w:adjustRightInd w:val="0"/>
        <w:spacing w:line="580" w:lineRule="exact"/>
        <w:jc w:val="center"/>
        <w:rPr>
          <w:rFonts w:ascii="Times New Roman" w:hAnsi="Times New Roman" w:eastAsia="黑体" w:cs="黑体"/>
          <w:sz w:val="30"/>
          <w:szCs w:val="30"/>
          <w:highlight w:val="none"/>
        </w:rPr>
      </w:pPr>
    </w:p>
    <w:p w14:paraId="70A0AA47">
      <w:pPr>
        <w:autoSpaceDE w:val="0"/>
        <w:autoSpaceDN w:val="0"/>
        <w:adjustRightInd w:val="0"/>
        <w:spacing w:line="580" w:lineRule="exact"/>
        <w:jc w:val="center"/>
        <w:rPr>
          <w:rFonts w:ascii="Times New Roman" w:hAnsi="Times New Roman" w:eastAsia="黑体" w:cs="黑体"/>
          <w:sz w:val="30"/>
          <w:szCs w:val="30"/>
          <w:highlight w:val="none"/>
        </w:rPr>
      </w:pPr>
    </w:p>
    <w:p w14:paraId="4DE3DD8A">
      <w:pPr>
        <w:autoSpaceDE w:val="0"/>
        <w:autoSpaceDN w:val="0"/>
        <w:adjustRightInd w:val="0"/>
        <w:spacing w:line="580" w:lineRule="exact"/>
        <w:jc w:val="center"/>
        <w:rPr>
          <w:rFonts w:ascii="Times New Roman" w:hAnsi="Times New Roman" w:eastAsia="黑体" w:cs="黑体"/>
          <w:sz w:val="30"/>
          <w:szCs w:val="30"/>
          <w:highlight w:val="none"/>
        </w:rPr>
      </w:pPr>
    </w:p>
    <w:p w14:paraId="20DDF80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255C694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A76B7E8">
      <w:pPr>
        <w:autoSpaceDE w:val="0"/>
        <w:autoSpaceDN w:val="0"/>
        <w:adjustRightInd w:val="0"/>
        <w:spacing w:line="600" w:lineRule="exact"/>
        <w:jc w:val="left"/>
        <w:rPr>
          <w:rFonts w:ascii="Times New Roman" w:hAnsi="Times New Roman" w:eastAsia="黑体" w:cs="黑体"/>
          <w:kern w:val="0"/>
          <w:sz w:val="30"/>
          <w:szCs w:val="30"/>
          <w:highlight w:val="none"/>
        </w:rPr>
      </w:pPr>
    </w:p>
    <w:p w14:paraId="754044A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427D3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3B113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416C0AE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C2F64F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B75F0F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6ADE43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6AC9DC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3141599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68757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4C8737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5ED46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2E981D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29FB43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6215B2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0C670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085AA8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6429B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2FB24D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A0F88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782835D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D17FB8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62509E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022F9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676705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6278A9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5102A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237C96B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31764C1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F6BAB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49BBEB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6BFE05B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89F1CB0">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8D446B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9C535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0854A63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w:t>
      </w:r>
      <w:r>
        <w:rPr>
          <w:rFonts w:hint="eastAsia" w:ascii="Times New Roman" w:hAnsi="Times New Roman" w:eastAsia="仿宋_GB2312" w:cs="仿宋_GB2312"/>
          <w:sz w:val="30"/>
          <w:szCs w:val="30"/>
          <w:highlight w:val="none"/>
          <w:lang w:val="en-US" w:eastAsia="zh-CN"/>
        </w:rPr>
        <w:t>主要职责</w:t>
      </w:r>
      <w:r>
        <w:rPr>
          <w:rFonts w:hint="eastAsia" w:ascii="Times New Roman" w:hAnsi="Times New Roman" w:eastAsia="仿宋_GB2312" w:cs="仿宋_GB2312"/>
          <w:sz w:val="30"/>
          <w:szCs w:val="30"/>
          <w:highlight w:val="none"/>
          <w:lang w:eastAsia="zh-CN"/>
        </w:rPr>
        <w:t>为园林建筑设计服务，美化城市环境。园林建筑材料加工，园林绿化工程施工，工棚租赁 。</w:t>
      </w:r>
    </w:p>
    <w:p w14:paraId="119E0C7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0663A5E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天津市园林综合服务站内设1个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；下辖0个预算单位。纳入天津市园林综合服务站2023年度部门决算编制范围的单位包括：</w:t>
      </w:r>
    </w:p>
    <w:p w14:paraId="0D4B5D0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天津市园林综合服务站</w:t>
      </w:r>
    </w:p>
    <w:p w14:paraId="322E5566">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59C8AE6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7D4B211">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904E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4BC8F3B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E1F202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01D6DD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45C0F5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F0FB57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C57BD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54C90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0DF9A8E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3C77A4F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864604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4AE0DFE">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85AB05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天津市园林综合服务站2023年度政府性基金预算财政拨款收入支出决算表为空表。</w:t>
      </w:r>
    </w:p>
    <w:p w14:paraId="2C80035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天津市园林综合服务站2023年度国有资本经营预算财政拨款收入支出决算表为空表。</w:t>
      </w:r>
    </w:p>
    <w:p w14:paraId="7FD7D21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天津市园林综合服务站2023年度财政拨款“三公”经费支出决算表为空表。</w:t>
      </w:r>
    </w:p>
    <w:p w14:paraId="45077C66">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天津市园林综合服务站2023年度项目支出决算表为空表。</w:t>
      </w:r>
    </w:p>
    <w:p w14:paraId="2DFA115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天津市园林综合服务站2023年度政府采购支出</w:t>
      </w:r>
      <w:r>
        <w:rPr>
          <w:rFonts w:hint="eastAsia" w:ascii="Times New Roman" w:hAnsi="Times New Roman" w:eastAsia="仿宋_GB2312" w:cs="仿宋_GB2312"/>
          <w:sz w:val="30"/>
          <w:szCs w:val="30"/>
          <w:highlight w:val="none"/>
          <w:lang w:val="en-US" w:eastAsia="zh-CN"/>
        </w:rPr>
        <w:t>表</w:t>
      </w:r>
      <w:r>
        <w:rPr>
          <w:rFonts w:hint="eastAsia" w:ascii="Times New Roman" w:hAnsi="Times New Roman" w:eastAsia="仿宋_GB2312" w:cs="仿宋_GB2312"/>
          <w:sz w:val="30"/>
          <w:szCs w:val="30"/>
          <w:highlight w:val="none"/>
          <w:lang w:eastAsia="zh-CN"/>
        </w:rPr>
        <w:t>为空表。</w:t>
      </w:r>
    </w:p>
    <w:p w14:paraId="2626574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5937E7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684B4F1">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CC88FB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EAB8978">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6FBD22A">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7FACDC1">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C9A09D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017588A">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E26790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30C8B5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44A75D0">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2041DB6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058C990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2BE689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天津市园林综合服务站2023年度收入、支出决算总计</w:t>
      </w:r>
      <w:r>
        <w:rPr>
          <w:rFonts w:hint="eastAsia" w:ascii="Times New Roman" w:hAnsi="Times New Roman" w:eastAsia="仿宋_GB2312" w:cs="仿宋_GB2312"/>
          <w:sz w:val="30"/>
          <w:szCs w:val="30"/>
          <w:highlight w:val="none"/>
          <w:lang w:eastAsia="zh-CN"/>
        </w:rPr>
        <w:t>795,788.89元，与2022年度相比，收、支总计各减少1,479,271.90元，下降65.02%，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：单位改革，人员已分流，收入支出减少。</w:t>
      </w:r>
    </w:p>
    <w:p w14:paraId="60B201B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0437E6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724,442.14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减少1,318,811.78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单位改革，人员已分流，收入减少。</w:t>
      </w:r>
    </w:p>
    <w:p w14:paraId="6B366CCC">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724,000.00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99.94</w:t>
      </w:r>
      <w:r>
        <w:rPr>
          <w:rFonts w:hint="eastAsia" w:ascii="Times New Roman" w:hAnsi="Times New Roman" w:eastAsia="宋体" w:cs="Times New Roman"/>
          <w:sz w:val="30"/>
          <w:szCs w:val="30"/>
          <w:highlight w:val="none"/>
          <w:lang w:eastAsia="zh-CN"/>
        </w:rPr>
        <w:t>%；</w:t>
      </w:r>
    </w:p>
    <w:p w14:paraId="1D3BA9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442.14元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0.06%</w:t>
      </w:r>
      <w:r>
        <w:rPr>
          <w:rFonts w:hint="eastAsia" w:ascii="Times New Roman" w:hAnsi="Times New Roman" w:eastAsia="仿宋_GB2312" w:cs="仿宋_GB2312"/>
          <w:sz w:val="30"/>
          <w:szCs w:val="30"/>
          <w:highlight w:val="none"/>
          <w:lang w:val="zh-CN" w:eastAsia="zh-CN"/>
        </w:rPr>
        <w:t>。</w:t>
      </w:r>
    </w:p>
    <w:p w14:paraId="40FCE52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3053AE5">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758,994.43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1,516,066.36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单位改革，人员已分流，支出减少。</w:t>
      </w:r>
    </w:p>
    <w:p w14:paraId="5F39A884">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758,994.43元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37DBE12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59E7F7D">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天津市园林综合服务站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724,000.00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586,500.00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44.75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单位改革，人员已分流，财政拨款收入支出减少。</w:t>
      </w:r>
    </w:p>
    <w:p w14:paraId="113D104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0E06796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40B44C1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计724,000.00元，占本年支出合计的95.39%，与2022年度相比，一般公共预算财政拨款支出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586,500.00元，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44.75%，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：单位改革，人员已分流，一般公共预算财政拨款支出减少。</w:t>
      </w:r>
    </w:p>
    <w:p w14:paraId="05965EB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05A8BA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724,000.00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732.24元，占1.34%；城乡社区支出714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267.76元，占98.66%。</w:t>
      </w:r>
    </w:p>
    <w:p w14:paraId="4284E4E7">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7DCE5DF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786,000.00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724,000.00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92.11%</w:t>
      </w:r>
      <w:r>
        <w:rPr>
          <w:rFonts w:hint="eastAsia" w:ascii="Times New Roman" w:hAnsi="Times New Roman" w:eastAsia="仿宋_GB2312" w:cs="仿宋_GB2312"/>
          <w:kern w:val="0"/>
          <w:sz w:val="30"/>
          <w:szCs w:val="30"/>
          <w:highlight w:val="none"/>
        </w:rPr>
        <w:t>。其中：</w:t>
      </w:r>
    </w:p>
    <w:p w14:paraId="3999E04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488.16元，完成年初预算的18.54 %，决算数小于年初预算数的主要原因是单位改革，人员分流。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2.社会保障和就业支出（类）行政事业单位养老支出（款）机关事业单位职业年金缴费支出（项）年初预算为18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244.08元，完成年初预算的18.02 %，决算数小于年初预算数的主要原因是单位改革，人员分流。</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3.城乡社区支出（类）城乡社区公共设施（款）其他城乡社区公共设施支出（项）年初预算为733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267.76元，完成年初预算的97.44 %，决算数小于年初预算数的主要原因是单位改革，人员分流。</w:t>
      </w:r>
    </w:p>
    <w:p w14:paraId="00B5850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DC461F6">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天津市园林综合服务站</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724,000.00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586,500.00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单位改革，人员已分流，一般公共预算财政拨款基本支出减少。</w:t>
      </w:r>
      <w:r>
        <w:rPr>
          <w:rFonts w:hint="eastAsia" w:ascii="Times New Roman" w:hAnsi="Times New Roman" w:eastAsia="仿宋_GB2312" w:cs="仿宋_GB2312"/>
          <w:kern w:val="0"/>
          <w:sz w:val="30"/>
          <w:szCs w:val="30"/>
          <w:highlight w:val="none"/>
        </w:rPr>
        <w:t>其中：</w:t>
      </w:r>
    </w:p>
    <w:p w14:paraId="3F56342D">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689,000.00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主要包括基本工资、津贴补贴、绩效工资、养老保险、职业年金、其他社会保障缴费、住房公积金、退休费、抚恤金、生活补助。</w:t>
      </w:r>
    </w:p>
    <w:p w14:paraId="099229D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35,000.00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主要包括办公费、手续费、水费、电费、邮电费。</w:t>
      </w:r>
    </w:p>
    <w:p w14:paraId="0C6E502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D4FDDB1">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天津市园林综合服务站2023年度无政府性基金预算财政拨款收入、支出和结转结余。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5711FCA6">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D60446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天津市园林综合服务站2023年度无国有资本经营预算财政拨款收入、支出和结转结余。</w:t>
      </w:r>
    </w:p>
    <w:p w14:paraId="1F5C983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E572FE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130F3E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天津市园林综合服务站2023年度无机关运行经费。</w:t>
      </w:r>
    </w:p>
    <w:p w14:paraId="67B49BA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9BDCD8C">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天津市综合服务站2023年度无政府采购支出。</w:t>
      </w:r>
    </w:p>
    <w:p w14:paraId="4AC11FB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B05CE4E">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天津市园林综合服务站</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截至2023年12月31日，天津市园林综合服务站共有车辆2辆，其中：其他用车2辆，其他用车主要包括生产用车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101C5DF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164B7CB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本部门2023年度没有项目支出，无需开展绩效自评。</w:t>
      </w:r>
    </w:p>
    <w:p w14:paraId="628074B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027BB2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天津市园林综合服务站不属于乡、镇、街级单位，不涉及公开2023年度教育、医疗卫生、社会保障和就业、住房保障、涉农补贴等民生支出情况。</w:t>
      </w:r>
    </w:p>
    <w:p w14:paraId="17D472A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C8B116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0AB2F19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7B9D62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99D511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B62E8EB">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48636F"/>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AE96CCF"/>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2024-09-06T02:07:22Z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