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67" w:tblpY="2182"/>
        <w:tblOverlap w:val="never"/>
        <w:tblW w:w="7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11"/>
        <w:gridCol w:w="5547"/>
      </w:tblGrid>
      <w:tr w14:paraId="21CE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天津市城市管理委员会2024年度市级部门</w:t>
            </w:r>
          </w:p>
          <w:p w14:paraId="0F9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所属单位决算公开目录</w:t>
            </w:r>
          </w:p>
        </w:tc>
      </w:tr>
      <w:tr w14:paraId="6517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预算编码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41D1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326101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天津市城市管理委员会（本级）</w:t>
            </w:r>
          </w:p>
        </w:tc>
      </w:tr>
      <w:tr w14:paraId="5C7E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326102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天津市公用事业管理局</w:t>
            </w:r>
          </w:p>
        </w:tc>
      </w:tr>
      <w:tr w14:paraId="076E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326105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天津市城市管理综合行政执法总队</w:t>
            </w:r>
          </w:p>
        </w:tc>
      </w:tr>
      <w:tr w14:paraId="510A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326201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天津市南翠屏公园管理所</w:t>
            </w:r>
          </w:p>
        </w:tc>
      </w:tr>
      <w:tr w14:paraId="1E56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326202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天津市市容景观服务中心</w:t>
            </w:r>
          </w:p>
        </w:tc>
      </w:tr>
      <w:tr w14:paraId="28D6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326204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天津市城市管理研究中心</w:t>
            </w:r>
          </w:p>
        </w:tc>
      </w:tr>
      <w:tr w14:paraId="6FA7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326205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天津市垃圾分类处理中心</w:t>
            </w:r>
          </w:p>
        </w:tc>
      </w:tr>
      <w:tr w14:paraId="7B74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326206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天津市城市管理考核中心</w:t>
            </w:r>
          </w:p>
        </w:tc>
      </w:tr>
      <w:tr w14:paraId="19A5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326207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天津市园林学校</w:t>
            </w:r>
          </w:p>
        </w:tc>
      </w:tr>
      <w:tr w14:paraId="2E2F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326211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天津市水上公园</w:t>
            </w:r>
          </w:p>
        </w:tc>
      </w:tr>
      <w:tr w14:paraId="793E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326212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天津市动物园</w:t>
            </w:r>
          </w:p>
        </w:tc>
      </w:tr>
      <w:tr w14:paraId="7F88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326219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天津市城市道路设施巡查中心</w:t>
            </w:r>
          </w:p>
        </w:tc>
      </w:tr>
      <w:tr w14:paraId="730D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326220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天津市城市道路桥梁管理事务中心</w:t>
            </w:r>
          </w:p>
        </w:tc>
      </w:tr>
      <w:tr w14:paraId="6049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326232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天津市城市园林绿化服务中心</w:t>
            </w:r>
          </w:p>
        </w:tc>
      </w:tr>
      <w:tr w14:paraId="7158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326301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天津市供热燃气管理事务中心</w:t>
            </w:r>
          </w:p>
        </w:tc>
      </w:tr>
    </w:tbl>
    <w:p w14:paraId="79CCB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zY1N2E1MWE4MTNjMmJhOTAyYWNhMTE4ODFkMDMifQ=="/>
  </w:docVars>
  <w:rsids>
    <w:rsidRoot w:val="00000000"/>
    <w:rsid w:val="0EDD2D62"/>
    <w:rsid w:val="5F85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550</Characters>
  <Lines>0</Lines>
  <Paragraphs>0</Paragraphs>
  <TotalTime>3</TotalTime>
  <ScaleCrop>false</ScaleCrop>
  <LinksUpToDate>false</LinksUpToDate>
  <CharactersWithSpaces>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2024-09-06T03:31:00Z</dcterms:created>
  <dc:creator>dell</dc:creator>
  <cp:lastModifiedBy>WPS_394025111</cp:lastModifiedBy>
  <dcterms:modified xsi:type="dcterms:W3CDTF">2025-09-05T05:49:09Z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7055C8BF7582433B837D1B66344BD991_12</vt:lpwstr>
  </property>
  <property fmtid="{D5CDD505-2E9C-101B-9397-08002B2CF9AE}" pid="4" name="KSOTemplateDocerSaveRecord">
    <vt:lpwstr>eyJoZGlkIjoiNDkzNDdkZjA4NWI0MmIyNzAwZDllZjZjOGVhNTc1ZGIiLCJ1c2VySWQiOiIzOTQwMjUxMTEifQ==</vt:lpwstr>
  </property>
</Properties>
</file>