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天津市市容景观服务中心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天津市市容景观服务中心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拟订市容市貌、户外广告设置、夜景灯光等技术规范和导则的相关事务性工作；承担美化市容市貌、街道整修、户外广告、城市照明管理的相关事务性工作；负责夜景灯光控制中心的运行维护和夜景灯光启闭控制，提供夜景灯光技术服务和指导；承担全市大型活动、重大任务的市容市貌保障相关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天津市市容景观服务中心内设5个职能科室，下辖0个预算单位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天津市市容景观服务中心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1.天津市市容景观服务中心。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8,812,663.03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2,296,760.00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757,000.00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369,922.82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245,532.94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12,922,201.12</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11,354,955.97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14,049,123.94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13,374,752.53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10,680,584.56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13,374,752.53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24,729,708.50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24,729,708.50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11,354,955.97</w:t>
            </w:r>
          </w:p>
        </w:tc>
        <w:tc>
          <w:tcPr>
            <w:tcW w:w="1240" w:type="dxa"/>
            <w:tcBorders/>
            <w:vAlign w:val="center"/>
          </w:tcPr>
          <w:p>
            <w:pPr>
              <w:snapToGrid w:val="0"/>
              <w:jc w:val="right"/>
            </w:pPr>
            <w:r>
              <w:rPr>
                <w:rFonts w:ascii="宋体" w:eastAsia="宋体" w:hAnsi="宋体" w:cs="宋体"/>
                <w:b w:val="0"/>
                <w:i w:val="0"/>
                <w:color w:val="000000"/>
                <w:sz w:val="14"/>
              </w:rPr>
              <w:t xml:space="preserve">11,109,423.03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245,532.94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757,000.00</w:t>
            </w:r>
          </w:p>
        </w:tc>
        <w:tc>
          <w:tcPr>
            <w:tcW w:w="1240" w:type="dxa"/>
            <w:tcBorders/>
            <w:vAlign w:val="center"/>
          </w:tcPr>
          <w:p>
            <w:pPr>
              <w:snapToGrid w:val="0"/>
              <w:jc w:val="right"/>
            </w:pPr>
            <w:r>
              <w:rPr>
                <w:rFonts w:ascii="宋体" w:eastAsia="宋体" w:hAnsi="宋体" w:cs="宋体"/>
                <w:b w:val="0"/>
                <w:i w:val="0"/>
                <w:color w:val="000000"/>
                <w:sz w:val="14"/>
              </w:rPr>
              <w:t xml:space="preserve">757,000.00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757,000.00</w:t>
            </w:r>
          </w:p>
        </w:tc>
        <w:tc>
          <w:tcPr>
            <w:tcW w:w="1240" w:type="dxa"/>
            <w:tcBorders/>
            <w:vAlign w:val="center"/>
          </w:tcPr>
          <w:p>
            <w:pPr>
              <w:snapToGrid w:val="0"/>
              <w:jc w:val="right"/>
            </w:pPr>
            <w:r>
              <w:rPr>
                <w:rFonts w:ascii="宋体" w:eastAsia="宋体" w:hAnsi="宋体" w:cs="宋体"/>
                <w:b w:val="0"/>
                <w:i w:val="0"/>
                <w:color w:val="000000"/>
                <w:sz w:val="14"/>
              </w:rPr>
              <w:t xml:space="preserve">757,000.00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504,000.00</w:t>
            </w:r>
          </w:p>
        </w:tc>
        <w:tc>
          <w:tcPr>
            <w:tcW w:w="1240" w:type="dxa"/>
            <w:tcBorders/>
            <w:vAlign w:val="center"/>
          </w:tcPr>
          <w:p>
            <w:pPr>
              <w:snapToGrid w:val="0"/>
              <w:jc w:val="right"/>
            </w:pPr>
            <w:r>
              <w:rPr>
                <w:rFonts w:ascii="宋体" w:eastAsia="宋体" w:hAnsi="宋体" w:cs="宋体"/>
                <w:b w:val="0"/>
                <w:i w:val="0"/>
                <w:color w:val="000000"/>
                <w:sz w:val="14"/>
              </w:rPr>
              <w:t xml:space="preserve">504,000.00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253,000.00</w:t>
            </w:r>
          </w:p>
        </w:tc>
        <w:tc>
          <w:tcPr>
            <w:tcW w:w="1240" w:type="dxa"/>
            <w:tcBorders/>
            <w:vAlign w:val="center"/>
          </w:tcPr>
          <w:p>
            <w:pPr>
              <w:snapToGrid w:val="0"/>
              <w:jc w:val="right"/>
            </w:pPr>
            <w:r>
              <w:rPr>
                <w:rFonts w:ascii="宋体" w:eastAsia="宋体" w:hAnsi="宋体" w:cs="宋体"/>
                <w:b w:val="0"/>
                <w:i w:val="0"/>
                <w:color w:val="000000"/>
                <w:sz w:val="14"/>
              </w:rPr>
              <w:t xml:space="preserve">253,000.00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369,922.82</w:t>
            </w:r>
          </w:p>
        </w:tc>
        <w:tc>
          <w:tcPr>
            <w:tcW w:w="1240" w:type="dxa"/>
            <w:tcBorders/>
            <w:vAlign w:val="center"/>
          </w:tcPr>
          <w:p>
            <w:pPr>
              <w:snapToGrid w:val="0"/>
              <w:jc w:val="right"/>
            </w:pPr>
            <w:r>
              <w:rPr>
                <w:rFonts w:ascii="宋体" w:eastAsia="宋体" w:hAnsi="宋体" w:cs="宋体"/>
                <w:b w:val="0"/>
                <w:i w:val="0"/>
                <w:color w:val="000000"/>
                <w:sz w:val="14"/>
              </w:rPr>
              <w:t xml:space="preserve">369,922.82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369,922.82</w:t>
            </w:r>
          </w:p>
        </w:tc>
        <w:tc>
          <w:tcPr>
            <w:tcW w:w="1240" w:type="dxa"/>
            <w:tcBorders/>
            <w:vAlign w:val="center"/>
          </w:tcPr>
          <w:p>
            <w:pPr>
              <w:snapToGrid w:val="0"/>
              <w:jc w:val="right"/>
            </w:pPr>
            <w:r>
              <w:rPr>
                <w:rFonts w:ascii="宋体" w:eastAsia="宋体" w:hAnsi="宋体" w:cs="宋体"/>
                <w:b w:val="0"/>
                <w:i w:val="0"/>
                <w:color w:val="000000"/>
                <w:sz w:val="14"/>
              </w:rPr>
              <w:t xml:space="preserve">369,922.82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315,000.00</w:t>
            </w:r>
          </w:p>
        </w:tc>
        <w:tc>
          <w:tcPr>
            <w:tcW w:w="1240" w:type="dxa"/>
            <w:tcBorders/>
            <w:vAlign w:val="center"/>
          </w:tcPr>
          <w:p>
            <w:pPr>
              <w:snapToGrid w:val="0"/>
              <w:jc w:val="right"/>
            </w:pPr>
            <w:r>
              <w:rPr>
                <w:rFonts w:ascii="宋体" w:eastAsia="宋体" w:hAnsi="宋体" w:cs="宋体"/>
                <w:b w:val="0"/>
                <w:i w:val="0"/>
                <w:color w:val="000000"/>
                <w:sz w:val="14"/>
              </w:rPr>
              <w:t xml:space="preserve">315,000.00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54,922.82</w:t>
            </w:r>
          </w:p>
        </w:tc>
        <w:tc>
          <w:tcPr>
            <w:tcW w:w="1240" w:type="dxa"/>
            <w:tcBorders/>
            <w:vAlign w:val="center"/>
          </w:tcPr>
          <w:p>
            <w:pPr>
              <w:snapToGrid w:val="0"/>
              <w:jc w:val="right"/>
            </w:pPr>
            <w:r>
              <w:rPr>
                <w:rFonts w:ascii="宋体" w:eastAsia="宋体" w:hAnsi="宋体" w:cs="宋体"/>
                <w:b w:val="0"/>
                <w:i w:val="0"/>
                <w:color w:val="000000"/>
                <w:sz w:val="14"/>
              </w:rPr>
              <w:t xml:space="preserve">54,922.82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10,228,033.15</w:t>
            </w:r>
          </w:p>
        </w:tc>
        <w:tc>
          <w:tcPr>
            <w:tcW w:w="1240" w:type="dxa"/>
            <w:tcBorders/>
            <w:vAlign w:val="center"/>
          </w:tcPr>
          <w:p>
            <w:pPr>
              <w:snapToGrid w:val="0"/>
              <w:jc w:val="right"/>
            </w:pPr>
            <w:r>
              <w:rPr>
                <w:rFonts w:ascii="宋体" w:eastAsia="宋体" w:hAnsi="宋体" w:cs="宋体"/>
                <w:b w:val="0"/>
                <w:i w:val="0"/>
                <w:color w:val="000000"/>
                <w:sz w:val="14"/>
              </w:rPr>
              <w:t xml:space="preserve">9,982,500.21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245,532.94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6,547,879.16</w:t>
            </w:r>
          </w:p>
        </w:tc>
        <w:tc>
          <w:tcPr>
            <w:tcW w:w="1240" w:type="dxa"/>
            <w:tcBorders/>
            <w:vAlign w:val="center"/>
          </w:tcPr>
          <w:p>
            <w:pPr>
              <w:snapToGrid w:val="0"/>
              <w:jc w:val="right"/>
            </w:pPr>
            <w:r>
              <w:rPr>
                <w:rFonts w:ascii="宋体" w:eastAsia="宋体" w:hAnsi="宋体" w:cs="宋体"/>
                <w:b w:val="0"/>
                <w:i w:val="0"/>
                <w:color w:val="000000"/>
                <w:sz w:val="14"/>
              </w:rPr>
              <w:t xml:space="preserve">6,547,740.21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138.95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6,547,879.16</w:t>
            </w:r>
          </w:p>
        </w:tc>
        <w:tc>
          <w:tcPr>
            <w:tcW w:w="1240" w:type="dxa"/>
            <w:tcBorders/>
            <w:vAlign w:val="center"/>
          </w:tcPr>
          <w:p>
            <w:pPr>
              <w:snapToGrid w:val="0"/>
              <w:jc w:val="right"/>
            </w:pPr>
            <w:r>
              <w:rPr>
                <w:rFonts w:ascii="宋体" w:eastAsia="宋体" w:hAnsi="宋体" w:cs="宋体"/>
                <w:b w:val="0"/>
                <w:i w:val="0"/>
                <w:color w:val="000000"/>
                <w:sz w:val="14"/>
              </w:rPr>
              <w:t xml:space="preserve">6,547,740.21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138.95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1,383,393.99</w:t>
            </w:r>
          </w:p>
        </w:tc>
        <w:tc>
          <w:tcPr>
            <w:tcW w:w="1240" w:type="dxa"/>
            <w:tcBorders/>
            <w:vAlign w:val="center"/>
          </w:tcPr>
          <w:p>
            <w:pPr>
              <w:snapToGrid w:val="0"/>
              <w:jc w:val="right"/>
            </w:pPr>
            <w:r>
              <w:rPr>
                <w:rFonts w:ascii="宋体" w:eastAsia="宋体" w:hAnsi="宋体" w:cs="宋体"/>
                <w:b w:val="0"/>
                <w:i w:val="0"/>
                <w:color w:val="000000"/>
                <w:sz w:val="14"/>
              </w:rPr>
              <w:t xml:space="preserve">1,138,000.00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245,393.99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1,383,393.99</w:t>
            </w:r>
          </w:p>
        </w:tc>
        <w:tc>
          <w:tcPr>
            <w:tcW w:w="1240" w:type="dxa"/>
            <w:tcBorders/>
            <w:vAlign w:val="center"/>
          </w:tcPr>
          <w:p>
            <w:pPr>
              <w:snapToGrid w:val="0"/>
              <w:jc w:val="right"/>
            </w:pPr>
            <w:r>
              <w:rPr>
                <w:rFonts w:ascii="宋体" w:eastAsia="宋体" w:hAnsi="宋体" w:cs="宋体"/>
                <w:b w:val="0"/>
                <w:i w:val="0"/>
                <w:color w:val="000000"/>
                <w:sz w:val="14"/>
              </w:rPr>
              <w:t xml:space="preserve">1,138,000.00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245,393.99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24,729,708.50</w:t>
            </w:r>
          </w:p>
        </w:tc>
        <w:tc>
          <w:tcPr>
            <w:tcW w:w="580" w:type="dxa"/>
            <w:tcBorders/>
            <w:vAlign w:val="center"/>
          </w:tcPr>
          <w:p>
            <w:pPr>
              <w:snapToGrid w:val="0"/>
              <w:jc w:val="right"/>
            </w:pPr>
            <w:r>
              <w:rPr>
                <w:rFonts w:ascii="宋体" w:eastAsia="宋体" w:hAnsi="宋体" w:cs="宋体"/>
                <w:b w:val="0"/>
                <w:i w:val="0"/>
                <w:color w:val="000000"/>
                <w:sz w:val="9"/>
              </w:rPr>
              <w:t xml:space="preserve">11,354,955.97</w:t>
            </w:r>
          </w:p>
        </w:tc>
        <w:tc>
          <w:tcPr>
            <w:tcW w:w="580" w:type="dxa"/>
            <w:tcBorders/>
            <w:vAlign w:val="center"/>
          </w:tcPr>
          <w:p>
            <w:pPr>
              <w:snapToGrid w:val="0"/>
              <w:jc w:val="right"/>
            </w:pPr>
            <w:r>
              <w:rPr>
                <w:rFonts w:ascii="宋体" w:eastAsia="宋体" w:hAnsi="宋体" w:cs="宋体"/>
                <w:b w:val="0"/>
                <w:i w:val="0"/>
                <w:color w:val="000000"/>
                <w:sz w:val="9"/>
              </w:rPr>
              <w:t xml:space="preserve">8,812,663.03</w:t>
            </w:r>
          </w:p>
        </w:tc>
        <w:tc>
          <w:tcPr>
            <w:tcW w:w="580" w:type="dxa"/>
            <w:tcBorders/>
            <w:vAlign w:val="center"/>
          </w:tcPr>
          <w:p>
            <w:pPr>
              <w:snapToGrid w:val="0"/>
              <w:jc w:val="right"/>
            </w:pPr>
            <w:r>
              <w:rPr>
                <w:rFonts w:ascii="宋体" w:eastAsia="宋体" w:hAnsi="宋体" w:cs="宋体"/>
                <w:b w:val="0"/>
                <w:i w:val="0"/>
                <w:color w:val="000000"/>
                <w:sz w:val="9"/>
              </w:rPr>
              <w:t xml:space="preserve">2,296,760.00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245,532.94</w:t>
            </w:r>
          </w:p>
        </w:tc>
        <w:tc>
          <w:tcPr>
            <w:tcW w:w="580" w:type="dxa"/>
            <w:tcBorders/>
            <w:vAlign w:val="center"/>
          </w:tcPr>
          <w:p>
            <w:pPr>
              <w:snapToGrid w:val="0"/>
              <w:jc w:val="right"/>
            </w:pPr>
            <w:r>
              <w:rPr>
                <w:rFonts w:ascii="宋体" w:eastAsia="宋体" w:hAnsi="宋体" w:cs="宋体"/>
                <w:b w:val="0"/>
                <w:i w:val="0"/>
                <w:color w:val="000000"/>
                <w:sz w:val="9"/>
              </w:rPr>
              <w:t xml:space="preserve">13,374,752.53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13,374,752.53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13,374,752.53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326202</w:t>
            </w:r>
          </w:p>
        </w:tc>
        <w:tc>
          <w:tcPr>
            <w:tcW w:w="1520" w:type="dxa"/>
            <w:tcBorders/>
            <w:vAlign w:val="center"/>
          </w:tcPr>
          <w:p>
            <w:pPr>
              <w:snapToGrid w:val="0"/>
              <w:jc w:val="center"/>
            </w:pPr>
            <w:r>
              <w:rPr>
                <w:rFonts w:ascii="宋体" w:eastAsia="宋体" w:hAnsi="宋体" w:cs="宋体"/>
                <w:b w:val="0"/>
                <w:i w:val="0"/>
                <w:color w:val="000000"/>
                <w:sz w:val="9"/>
              </w:rPr>
              <w:t xml:space="preserve">天津市市容景观服务中心</w:t>
            </w:r>
          </w:p>
        </w:tc>
        <w:tc>
          <w:tcPr>
            <w:tcW w:w="580" w:type="dxa"/>
            <w:tcBorders/>
            <w:vAlign w:val="center"/>
          </w:tcPr>
          <w:p>
            <w:pPr>
              <w:snapToGrid w:val="0"/>
              <w:jc w:val="right"/>
            </w:pPr>
            <w:r>
              <w:rPr>
                <w:rFonts w:ascii="宋体" w:eastAsia="宋体" w:hAnsi="宋体" w:cs="宋体"/>
                <w:b w:val="0"/>
                <w:i w:val="0"/>
                <w:color w:val="000000"/>
                <w:sz w:val="9"/>
              </w:rPr>
              <w:t xml:space="preserve">24,729,708.50</w:t>
            </w:r>
          </w:p>
        </w:tc>
        <w:tc>
          <w:tcPr>
            <w:tcW w:w="580" w:type="dxa"/>
            <w:tcBorders/>
            <w:vAlign w:val="center"/>
          </w:tcPr>
          <w:p>
            <w:pPr>
              <w:snapToGrid w:val="0"/>
              <w:jc w:val="right"/>
            </w:pPr>
            <w:r>
              <w:rPr>
                <w:rFonts w:ascii="宋体" w:eastAsia="宋体" w:hAnsi="宋体" w:cs="宋体"/>
                <w:b w:val="0"/>
                <w:i w:val="0"/>
                <w:color w:val="000000"/>
                <w:sz w:val="9"/>
              </w:rPr>
              <w:t xml:space="preserve">11,354,955.97</w:t>
            </w:r>
          </w:p>
        </w:tc>
        <w:tc>
          <w:tcPr>
            <w:tcW w:w="580" w:type="dxa"/>
            <w:tcBorders/>
            <w:vAlign w:val="center"/>
          </w:tcPr>
          <w:p>
            <w:pPr>
              <w:snapToGrid w:val="0"/>
              <w:jc w:val="right"/>
            </w:pPr>
            <w:r>
              <w:rPr>
                <w:rFonts w:ascii="宋体" w:eastAsia="宋体" w:hAnsi="宋体" w:cs="宋体"/>
                <w:b w:val="0"/>
                <w:i w:val="0"/>
                <w:color w:val="000000"/>
                <w:sz w:val="9"/>
              </w:rPr>
              <w:t xml:space="preserve">8,812,663.03</w:t>
            </w:r>
          </w:p>
        </w:tc>
        <w:tc>
          <w:tcPr>
            <w:tcW w:w="580" w:type="dxa"/>
            <w:tcBorders/>
            <w:vAlign w:val="center"/>
          </w:tcPr>
          <w:p>
            <w:pPr>
              <w:snapToGrid w:val="0"/>
              <w:jc w:val="right"/>
            </w:pPr>
            <w:r>
              <w:rPr>
                <w:rFonts w:ascii="宋体" w:eastAsia="宋体" w:hAnsi="宋体" w:cs="宋体"/>
                <w:b w:val="0"/>
                <w:i w:val="0"/>
                <w:color w:val="000000"/>
                <w:sz w:val="9"/>
              </w:rPr>
              <w:t xml:space="preserve">2,296,760.00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245,532.94</w:t>
            </w:r>
          </w:p>
        </w:tc>
        <w:tc>
          <w:tcPr>
            <w:tcW w:w="580" w:type="dxa"/>
            <w:tcBorders/>
            <w:vAlign w:val="center"/>
          </w:tcPr>
          <w:p>
            <w:pPr>
              <w:snapToGrid w:val="0"/>
              <w:jc w:val="right"/>
            </w:pPr>
            <w:r>
              <w:rPr>
                <w:rFonts w:ascii="宋体" w:eastAsia="宋体" w:hAnsi="宋体" w:cs="宋体"/>
                <w:b w:val="0"/>
                <w:i w:val="0"/>
                <w:color w:val="000000"/>
                <w:sz w:val="9"/>
              </w:rPr>
              <w:t xml:space="preserve">13,374,752.53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13,374,752.53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13,374,752.53</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14,049,123.94</w:t>
            </w:r>
          </w:p>
        </w:tc>
        <w:tc>
          <w:tcPr>
            <w:tcW w:w="1320" w:type="dxa"/>
            <w:tcBorders/>
            <w:vAlign w:val="center"/>
          </w:tcPr>
          <w:p>
            <w:pPr>
              <w:snapToGrid w:val="0"/>
              <w:jc w:val="right"/>
            </w:pPr>
            <w:r>
              <w:rPr>
                <w:rFonts w:ascii="宋体" w:eastAsia="宋体" w:hAnsi="宋体" w:cs="宋体"/>
                <w:b w:val="0"/>
                <w:i w:val="0"/>
                <w:color w:val="000000"/>
                <w:sz w:val="15"/>
              </w:rPr>
              <w:t xml:space="preserve">7,897,139.98</w:t>
            </w:r>
          </w:p>
        </w:tc>
        <w:tc>
          <w:tcPr>
            <w:tcW w:w="1320" w:type="dxa"/>
            <w:tcBorders/>
            <w:vAlign w:val="center"/>
          </w:tcPr>
          <w:p>
            <w:pPr>
              <w:snapToGrid w:val="0"/>
              <w:jc w:val="right"/>
            </w:pPr>
            <w:r>
              <w:rPr>
                <w:rFonts w:ascii="宋体" w:eastAsia="宋体" w:hAnsi="宋体" w:cs="宋体"/>
                <w:b w:val="0"/>
                <w:i w:val="0"/>
                <w:color w:val="000000"/>
                <w:sz w:val="15"/>
              </w:rPr>
              <w:t xml:space="preserve">6,151,983.96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757,000.00</w:t>
            </w:r>
          </w:p>
        </w:tc>
        <w:tc>
          <w:tcPr>
            <w:tcW w:w="1320" w:type="dxa"/>
            <w:tcBorders/>
            <w:vAlign w:val="center"/>
          </w:tcPr>
          <w:p>
            <w:pPr>
              <w:snapToGrid w:val="0"/>
              <w:jc w:val="right"/>
            </w:pPr>
            <w:r>
              <w:rPr>
                <w:rFonts w:ascii="宋体" w:eastAsia="宋体" w:hAnsi="宋体" w:cs="宋体"/>
                <w:b w:val="0"/>
                <w:i w:val="0"/>
                <w:color w:val="000000"/>
                <w:sz w:val="15"/>
              </w:rPr>
              <w:t xml:space="preserve">757,000.00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757,000.00</w:t>
            </w:r>
          </w:p>
        </w:tc>
        <w:tc>
          <w:tcPr>
            <w:tcW w:w="1320" w:type="dxa"/>
            <w:tcBorders/>
            <w:vAlign w:val="center"/>
          </w:tcPr>
          <w:p>
            <w:pPr>
              <w:snapToGrid w:val="0"/>
              <w:jc w:val="right"/>
            </w:pPr>
            <w:r>
              <w:rPr>
                <w:rFonts w:ascii="宋体" w:eastAsia="宋体" w:hAnsi="宋体" w:cs="宋体"/>
                <w:b w:val="0"/>
                <w:i w:val="0"/>
                <w:color w:val="000000"/>
                <w:sz w:val="15"/>
              </w:rPr>
              <w:t xml:space="preserve">757,000.00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504,000.00</w:t>
            </w:r>
          </w:p>
        </w:tc>
        <w:tc>
          <w:tcPr>
            <w:tcW w:w="1320" w:type="dxa"/>
            <w:tcBorders/>
            <w:vAlign w:val="center"/>
          </w:tcPr>
          <w:p>
            <w:pPr>
              <w:snapToGrid w:val="0"/>
              <w:jc w:val="right"/>
            </w:pPr>
            <w:r>
              <w:rPr>
                <w:rFonts w:ascii="宋体" w:eastAsia="宋体" w:hAnsi="宋体" w:cs="宋体"/>
                <w:b w:val="0"/>
                <w:i w:val="0"/>
                <w:color w:val="000000"/>
                <w:sz w:val="15"/>
              </w:rPr>
              <w:t xml:space="preserve">504,000.00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253,000.00</w:t>
            </w:r>
          </w:p>
        </w:tc>
        <w:tc>
          <w:tcPr>
            <w:tcW w:w="1320" w:type="dxa"/>
            <w:tcBorders/>
            <w:vAlign w:val="center"/>
          </w:tcPr>
          <w:p>
            <w:pPr>
              <w:snapToGrid w:val="0"/>
              <w:jc w:val="right"/>
            </w:pPr>
            <w:r>
              <w:rPr>
                <w:rFonts w:ascii="宋体" w:eastAsia="宋体" w:hAnsi="宋体" w:cs="宋体"/>
                <w:b w:val="0"/>
                <w:i w:val="0"/>
                <w:color w:val="000000"/>
                <w:sz w:val="15"/>
              </w:rPr>
              <w:t xml:space="preserve">253,000.00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369,922.82</w:t>
            </w:r>
          </w:p>
        </w:tc>
        <w:tc>
          <w:tcPr>
            <w:tcW w:w="1320" w:type="dxa"/>
            <w:tcBorders/>
            <w:vAlign w:val="center"/>
          </w:tcPr>
          <w:p>
            <w:pPr>
              <w:snapToGrid w:val="0"/>
              <w:jc w:val="right"/>
            </w:pPr>
            <w:r>
              <w:rPr>
                <w:rFonts w:ascii="宋体" w:eastAsia="宋体" w:hAnsi="宋体" w:cs="宋体"/>
                <w:b w:val="0"/>
                <w:i w:val="0"/>
                <w:color w:val="000000"/>
                <w:sz w:val="15"/>
              </w:rPr>
              <w:t xml:space="preserve">369,922.82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369,922.82</w:t>
            </w:r>
          </w:p>
        </w:tc>
        <w:tc>
          <w:tcPr>
            <w:tcW w:w="1320" w:type="dxa"/>
            <w:tcBorders/>
            <w:vAlign w:val="center"/>
          </w:tcPr>
          <w:p>
            <w:pPr>
              <w:snapToGrid w:val="0"/>
              <w:jc w:val="right"/>
            </w:pPr>
            <w:r>
              <w:rPr>
                <w:rFonts w:ascii="宋体" w:eastAsia="宋体" w:hAnsi="宋体" w:cs="宋体"/>
                <w:b w:val="0"/>
                <w:i w:val="0"/>
                <w:color w:val="000000"/>
                <w:sz w:val="15"/>
              </w:rPr>
              <w:t xml:space="preserve">369,922.82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315,000.00</w:t>
            </w:r>
          </w:p>
        </w:tc>
        <w:tc>
          <w:tcPr>
            <w:tcW w:w="1320" w:type="dxa"/>
            <w:tcBorders/>
            <w:vAlign w:val="center"/>
          </w:tcPr>
          <w:p>
            <w:pPr>
              <w:snapToGrid w:val="0"/>
              <w:jc w:val="right"/>
            </w:pPr>
            <w:r>
              <w:rPr>
                <w:rFonts w:ascii="宋体" w:eastAsia="宋体" w:hAnsi="宋体" w:cs="宋体"/>
                <w:b w:val="0"/>
                <w:i w:val="0"/>
                <w:color w:val="000000"/>
                <w:sz w:val="15"/>
              </w:rPr>
              <w:t xml:space="preserve">315,000.00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54,922.82</w:t>
            </w:r>
          </w:p>
        </w:tc>
        <w:tc>
          <w:tcPr>
            <w:tcW w:w="1320" w:type="dxa"/>
            <w:tcBorders/>
            <w:vAlign w:val="center"/>
          </w:tcPr>
          <w:p>
            <w:pPr>
              <w:snapToGrid w:val="0"/>
              <w:jc w:val="right"/>
            </w:pPr>
            <w:r>
              <w:rPr>
                <w:rFonts w:ascii="宋体" w:eastAsia="宋体" w:hAnsi="宋体" w:cs="宋体"/>
                <w:b w:val="0"/>
                <w:i w:val="0"/>
                <w:color w:val="000000"/>
                <w:sz w:val="15"/>
              </w:rPr>
              <w:t xml:space="preserve">54,922.82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12,922,201.12</w:t>
            </w:r>
          </w:p>
        </w:tc>
        <w:tc>
          <w:tcPr>
            <w:tcW w:w="1320" w:type="dxa"/>
            <w:tcBorders/>
            <w:vAlign w:val="center"/>
          </w:tcPr>
          <w:p>
            <w:pPr>
              <w:snapToGrid w:val="0"/>
              <w:jc w:val="right"/>
            </w:pPr>
            <w:r>
              <w:rPr>
                <w:rFonts w:ascii="宋体" w:eastAsia="宋体" w:hAnsi="宋体" w:cs="宋体"/>
                <w:b w:val="0"/>
                <w:i w:val="0"/>
                <w:color w:val="000000"/>
                <w:sz w:val="15"/>
              </w:rPr>
              <w:t xml:space="preserve">6,770,217.16</w:t>
            </w:r>
          </w:p>
        </w:tc>
        <w:tc>
          <w:tcPr>
            <w:tcW w:w="1320" w:type="dxa"/>
            <w:tcBorders/>
            <w:vAlign w:val="center"/>
          </w:tcPr>
          <w:p>
            <w:pPr>
              <w:snapToGrid w:val="0"/>
              <w:jc w:val="right"/>
            </w:pPr>
            <w:r>
              <w:rPr>
                <w:rFonts w:ascii="宋体" w:eastAsia="宋体" w:hAnsi="宋体" w:cs="宋体"/>
                <w:b w:val="0"/>
                <w:i w:val="0"/>
                <w:color w:val="000000"/>
                <w:sz w:val="15"/>
              </w:rPr>
              <w:t xml:space="preserve">6,151,983.96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6,547,879.16</w:t>
            </w:r>
          </w:p>
        </w:tc>
        <w:tc>
          <w:tcPr>
            <w:tcW w:w="1320" w:type="dxa"/>
            <w:tcBorders/>
            <w:vAlign w:val="center"/>
          </w:tcPr>
          <w:p>
            <w:pPr>
              <w:snapToGrid w:val="0"/>
              <w:jc w:val="right"/>
            </w:pPr>
            <w:r>
              <w:rPr>
                <w:rFonts w:ascii="宋体" w:eastAsia="宋体" w:hAnsi="宋体" w:cs="宋体"/>
                <w:b w:val="0"/>
                <w:i w:val="0"/>
                <w:color w:val="000000"/>
                <w:sz w:val="15"/>
              </w:rPr>
              <w:t xml:space="preserve">6,547,879.16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6,547,879.16</w:t>
            </w:r>
          </w:p>
        </w:tc>
        <w:tc>
          <w:tcPr>
            <w:tcW w:w="1320" w:type="dxa"/>
            <w:tcBorders/>
            <w:vAlign w:val="center"/>
          </w:tcPr>
          <w:p>
            <w:pPr>
              <w:snapToGrid w:val="0"/>
              <w:jc w:val="right"/>
            </w:pPr>
            <w:r>
              <w:rPr>
                <w:rFonts w:ascii="宋体" w:eastAsia="宋体" w:hAnsi="宋体" w:cs="宋体"/>
                <w:b w:val="0"/>
                <w:i w:val="0"/>
                <w:color w:val="000000"/>
                <w:sz w:val="15"/>
              </w:rPr>
              <w:t xml:space="preserve">6,547,879.16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4,077,561.96</w:t>
            </w:r>
          </w:p>
        </w:tc>
        <w:tc>
          <w:tcPr>
            <w:tcW w:w="1320" w:type="dxa"/>
            <w:tcBorders/>
            <w:vAlign w:val="center"/>
          </w:tcPr>
          <w:p>
            <w:pPr>
              <w:snapToGrid w:val="0"/>
              <w:jc w:val="right"/>
            </w:pPr>
            <w:r>
              <w:rPr>
                <w:rFonts w:ascii="宋体" w:eastAsia="宋体" w:hAnsi="宋体" w:cs="宋体"/>
                <w:b w:val="0"/>
                <w:i w:val="0"/>
                <w:color w:val="000000"/>
                <w:sz w:val="15"/>
              </w:rPr>
              <w:t xml:space="preserve">222,338.00</w:t>
            </w:r>
          </w:p>
        </w:tc>
        <w:tc>
          <w:tcPr>
            <w:tcW w:w="1320" w:type="dxa"/>
            <w:tcBorders/>
            <w:vAlign w:val="center"/>
          </w:tcPr>
          <w:p>
            <w:pPr>
              <w:snapToGrid w:val="0"/>
              <w:jc w:val="right"/>
            </w:pPr>
            <w:r>
              <w:rPr>
                <w:rFonts w:ascii="宋体" w:eastAsia="宋体" w:hAnsi="宋体" w:cs="宋体"/>
                <w:b w:val="0"/>
                <w:i w:val="0"/>
                <w:color w:val="000000"/>
                <w:sz w:val="15"/>
              </w:rPr>
              <w:t xml:space="preserve">3,855,223.96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4,077,561.96</w:t>
            </w:r>
          </w:p>
        </w:tc>
        <w:tc>
          <w:tcPr>
            <w:tcW w:w="1320" w:type="dxa"/>
            <w:tcBorders/>
            <w:vAlign w:val="center"/>
          </w:tcPr>
          <w:p>
            <w:pPr>
              <w:snapToGrid w:val="0"/>
              <w:jc w:val="right"/>
            </w:pPr>
            <w:r>
              <w:rPr>
                <w:rFonts w:ascii="宋体" w:eastAsia="宋体" w:hAnsi="宋体" w:cs="宋体"/>
                <w:b w:val="0"/>
                <w:i w:val="0"/>
                <w:color w:val="000000"/>
                <w:sz w:val="15"/>
              </w:rPr>
              <w:t xml:space="preserve">222,338.00</w:t>
            </w:r>
          </w:p>
        </w:tc>
        <w:tc>
          <w:tcPr>
            <w:tcW w:w="1320" w:type="dxa"/>
            <w:tcBorders/>
            <w:vAlign w:val="center"/>
          </w:tcPr>
          <w:p>
            <w:pPr>
              <w:snapToGrid w:val="0"/>
              <w:jc w:val="right"/>
            </w:pPr>
            <w:r>
              <w:rPr>
                <w:rFonts w:ascii="宋体" w:eastAsia="宋体" w:hAnsi="宋体" w:cs="宋体"/>
                <w:b w:val="0"/>
                <w:i w:val="0"/>
                <w:color w:val="000000"/>
                <w:sz w:val="15"/>
              </w:rPr>
              <w:t xml:space="preserve">3,855,223.96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2,296,760.00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2,296,760.00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2,296,760.00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2,296,760.00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8,812,663.03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2,296,760.00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757,000.00</w:t>
            </w:r>
          </w:p>
        </w:tc>
        <w:tc>
          <w:tcPr>
            <w:tcW w:w="1420" w:type="dxa"/>
            <w:tcBorders/>
            <w:vAlign w:val="center"/>
          </w:tcPr>
          <w:p>
            <w:pPr>
              <w:snapToGrid w:val="0"/>
              <w:jc w:val="right"/>
            </w:pPr>
            <w:r>
              <w:rPr>
                <w:rFonts w:ascii="宋体" w:eastAsia="宋体" w:hAnsi="宋体" w:cs="宋体"/>
                <w:b w:val="0"/>
                <w:i w:val="0"/>
                <w:color w:val="000000"/>
                <w:sz w:val="16"/>
              </w:rPr>
              <w:t xml:space="preserve">757,000.00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369,922.82</w:t>
            </w:r>
          </w:p>
        </w:tc>
        <w:tc>
          <w:tcPr>
            <w:tcW w:w="1420" w:type="dxa"/>
            <w:tcBorders/>
            <w:vAlign w:val="center"/>
          </w:tcPr>
          <w:p>
            <w:pPr>
              <w:snapToGrid w:val="0"/>
              <w:jc w:val="right"/>
            </w:pPr>
            <w:r>
              <w:rPr>
                <w:rFonts w:ascii="宋体" w:eastAsia="宋体" w:hAnsi="宋体" w:cs="宋体"/>
                <w:b w:val="0"/>
                <w:i w:val="0"/>
                <w:color w:val="000000"/>
                <w:sz w:val="16"/>
              </w:rPr>
              <w:t xml:space="preserve">369,922.82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9,982,500.21</w:t>
            </w:r>
          </w:p>
        </w:tc>
        <w:tc>
          <w:tcPr>
            <w:tcW w:w="1420" w:type="dxa"/>
            <w:tcBorders/>
            <w:vAlign w:val="center"/>
          </w:tcPr>
          <w:p>
            <w:pPr>
              <w:snapToGrid w:val="0"/>
              <w:jc w:val="right"/>
            </w:pPr>
            <w:r>
              <w:rPr>
                <w:rFonts w:ascii="宋体" w:eastAsia="宋体" w:hAnsi="宋体" w:cs="宋体"/>
                <w:b w:val="0"/>
                <w:i w:val="0"/>
                <w:color w:val="000000"/>
                <w:sz w:val="16"/>
              </w:rPr>
              <w:t xml:space="preserve">7,685,740.21</w:t>
            </w:r>
          </w:p>
        </w:tc>
        <w:tc>
          <w:tcPr>
            <w:tcW w:w="1420" w:type="dxa"/>
            <w:tcBorders/>
            <w:vAlign w:val="center"/>
          </w:tcPr>
          <w:p>
            <w:pPr>
              <w:snapToGrid w:val="0"/>
              <w:jc w:val="right"/>
            </w:pPr>
            <w:r>
              <w:rPr>
                <w:rFonts w:ascii="宋体" w:eastAsia="宋体" w:hAnsi="宋体" w:cs="宋体"/>
                <w:b w:val="0"/>
                <w:i w:val="0"/>
                <w:color w:val="000000"/>
                <w:sz w:val="16"/>
              </w:rPr>
              <w:t xml:space="preserve">2,296,760.00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11,109,423.03</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11,109,423.03</w:t>
            </w:r>
          </w:p>
        </w:tc>
        <w:tc>
          <w:tcPr>
            <w:tcW w:w="1420" w:type="dxa"/>
            <w:tcBorders/>
            <w:vAlign w:val="center"/>
          </w:tcPr>
          <w:p>
            <w:pPr>
              <w:snapToGrid w:val="0"/>
              <w:jc w:val="right"/>
            </w:pPr>
            <w:r>
              <w:rPr>
                <w:rFonts w:ascii="宋体" w:eastAsia="宋体" w:hAnsi="宋体" w:cs="宋体"/>
                <w:b w:val="0"/>
                <w:i w:val="0"/>
                <w:color w:val="000000"/>
                <w:sz w:val="16"/>
              </w:rPr>
              <w:t xml:space="preserve">8,812,663.03</w:t>
            </w:r>
          </w:p>
        </w:tc>
        <w:tc>
          <w:tcPr>
            <w:tcW w:w="1420" w:type="dxa"/>
            <w:tcBorders/>
            <w:vAlign w:val="center"/>
          </w:tcPr>
          <w:p>
            <w:pPr>
              <w:snapToGrid w:val="0"/>
              <w:jc w:val="right"/>
            </w:pPr>
            <w:r>
              <w:rPr>
                <w:rFonts w:ascii="宋体" w:eastAsia="宋体" w:hAnsi="宋体" w:cs="宋体"/>
                <w:b w:val="0"/>
                <w:i w:val="0"/>
                <w:color w:val="000000"/>
                <w:sz w:val="16"/>
              </w:rPr>
              <w:t xml:space="preserve">2,296,760.00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11,109,423.03</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11,109,423.03</w:t>
            </w:r>
          </w:p>
        </w:tc>
        <w:tc>
          <w:tcPr>
            <w:tcW w:w="1420" w:type="dxa"/>
            <w:tcBorders/>
            <w:vAlign w:val="center"/>
          </w:tcPr>
          <w:p>
            <w:pPr>
              <w:snapToGrid w:val="0"/>
              <w:jc w:val="right"/>
            </w:pPr>
            <w:r>
              <w:rPr>
                <w:rFonts w:ascii="宋体" w:eastAsia="宋体" w:hAnsi="宋体" w:cs="宋体"/>
                <w:b w:val="0"/>
                <w:i w:val="0"/>
                <w:color w:val="000000"/>
                <w:sz w:val="16"/>
              </w:rPr>
              <w:t xml:space="preserve">8,812,663.03</w:t>
            </w:r>
          </w:p>
        </w:tc>
        <w:tc>
          <w:tcPr>
            <w:tcW w:w="1420" w:type="dxa"/>
            <w:tcBorders/>
            <w:vAlign w:val="center"/>
          </w:tcPr>
          <w:p>
            <w:pPr>
              <w:snapToGrid w:val="0"/>
              <w:jc w:val="right"/>
            </w:pPr>
            <w:r>
              <w:rPr>
                <w:rFonts w:ascii="宋体" w:eastAsia="宋体" w:hAnsi="宋体" w:cs="宋体"/>
                <w:b w:val="0"/>
                <w:i w:val="0"/>
                <w:color w:val="000000"/>
                <w:sz w:val="16"/>
              </w:rPr>
              <w:t xml:space="preserve">2,296,760.00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8,812,663.03</w:t>
            </w:r>
          </w:p>
        </w:tc>
        <w:tc>
          <w:tcPr>
            <w:tcW w:w="1720" w:type="dxa"/>
            <w:tcBorders/>
            <w:vAlign w:val="center"/>
          </w:tcPr>
          <w:p>
            <w:pPr>
              <w:snapToGrid w:val="0"/>
              <w:jc w:val="right"/>
            </w:pPr>
            <w:r>
              <w:rPr>
                <w:rFonts w:ascii="宋体" w:eastAsia="宋体" w:hAnsi="宋体" w:cs="宋体"/>
                <w:b w:val="0"/>
                <w:i w:val="0"/>
                <w:color w:val="000000"/>
                <w:sz w:val="20"/>
              </w:rPr>
              <w:t xml:space="preserve">7,674,663.03</w:t>
            </w:r>
          </w:p>
        </w:tc>
        <w:tc>
          <w:tcPr>
            <w:tcW w:w="1720" w:type="dxa"/>
            <w:tcBorders/>
            <w:vAlign w:val="center"/>
          </w:tcPr>
          <w:p>
            <w:pPr>
              <w:snapToGrid w:val="0"/>
              <w:jc w:val="right"/>
            </w:pPr>
            <w:r>
              <w:rPr>
                <w:rFonts w:ascii="宋体" w:eastAsia="宋体" w:hAnsi="宋体" w:cs="宋体"/>
                <w:b w:val="0"/>
                <w:i w:val="0"/>
                <w:color w:val="000000"/>
                <w:sz w:val="20"/>
              </w:rPr>
              <w:t xml:space="preserve">6,935,765.35</w:t>
            </w:r>
          </w:p>
        </w:tc>
        <w:tc>
          <w:tcPr>
            <w:tcW w:w="1720" w:type="dxa"/>
            <w:tcBorders/>
            <w:vAlign w:val="center"/>
          </w:tcPr>
          <w:p>
            <w:pPr>
              <w:snapToGrid w:val="0"/>
              <w:jc w:val="right"/>
            </w:pPr>
            <w:r>
              <w:rPr>
                <w:rFonts w:ascii="宋体" w:eastAsia="宋体" w:hAnsi="宋体" w:cs="宋体"/>
                <w:b w:val="0"/>
                <w:i w:val="0"/>
                <w:color w:val="000000"/>
                <w:sz w:val="20"/>
              </w:rPr>
              <w:t xml:space="preserve">738,897.68</w:t>
            </w:r>
          </w:p>
        </w:tc>
        <w:tc>
          <w:tcPr>
            <w:tcW w:w="1698" w:type="dxa"/>
            <w:tcBorders/>
            <w:vAlign w:val="center"/>
          </w:tcPr>
          <w:p>
            <w:pPr>
              <w:snapToGrid w:val="0"/>
              <w:jc w:val="right"/>
            </w:pPr>
            <w:r>
              <w:rPr>
                <w:rFonts w:ascii="宋体" w:eastAsia="宋体" w:hAnsi="宋体" w:cs="宋体"/>
                <w:b w:val="0"/>
                <w:i w:val="0"/>
                <w:color w:val="000000"/>
                <w:sz w:val="20"/>
              </w:rPr>
              <w:t xml:space="preserve">1,138,000.00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757,000.00</w:t>
            </w:r>
          </w:p>
        </w:tc>
        <w:tc>
          <w:tcPr>
            <w:tcW w:w="1720" w:type="dxa"/>
            <w:tcBorders/>
            <w:vAlign w:val="center"/>
          </w:tcPr>
          <w:p>
            <w:pPr>
              <w:snapToGrid w:val="0"/>
              <w:jc w:val="right"/>
            </w:pPr>
            <w:r>
              <w:rPr>
                <w:rFonts w:ascii="宋体" w:eastAsia="宋体" w:hAnsi="宋体" w:cs="宋体"/>
                <w:b w:val="0"/>
                <w:i w:val="0"/>
                <w:color w:val="000000"/>
                <w:sz w:val="20"/>
              </w:rPr>
              <w:t xml:space="preserve">757,000.00</w:t>
            </w:r>
          </w:p>
        </w:tc>
        <w:tc>
          <w:tcPr>
            <w:tcW w:w="1720" w:type="dxa"/>
            <w:tcBorders/>
            <w:vAlign w:val="center"/>
          </w:tcPr>
          <w:p>
            <w:pPr>
              <w:snapToGrid w:val="0"/>
              <w:jc w:val="right"/>
            </w:pPr>
            <w:r>
              <w:rPr>
                <w:rFonts w:ascii="宋体" w:eastAsia="宋体" w:hAnsi="宋体" w:cs="宋体"/>
                <w:b w:val="0"/>
                <w:i w:val="0"/>
                <w:color w:val="000000"/>
                <w:sz w:val="20"/>
              </w:rPr>
              <w:t xml:space="preserve">757,000.00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757,000.00</w:t>
            </w:r>
          </w:p>
        </w:tc>
        <w:tc>
          <w:tcPr>
            <w:tcW w:w="1720" w:type="dxa"/>
            <w:tcBorders/>
            <w:vAlign w:val="center"/>
          </w:tcPr>
          <w:p>
            <w:pPr>
              <w:snapToGrid w:val="0"/>
              <w:jc w:val="right"/>
            </w:pPr>
            <w:r>
              <w:rPr>
                <w:rFonts w:ascii="宋体" w:eastAsia="宋体" w:hAnsi="宋体" w:cs="宋体"/>
                <w:b w:val="0"/>
                <w:i w:val="0"/>
                <w:color w:val="000000"/>
                <w:sz w:val="20"/>
              </w:rPr>
              <w:t xml:space="preserve">757,000.00</w:t>
            </w:r>
          </w:p>
        </w:tc>
        <w:tc>
          <w:tcPr>
            <w:tcW w:w="1720" w:type="dxa"/>
            <w:tcBorders/>
            <w:vAlign w:val="center"/>
          </w:tcPr>
          <w:p>
            <w:pPr>
              <w:snapToGrid w:val="0"/>
              <w:jc w:val="right"/>
            </w:pPr>
            <w:r>
              <w:rPr>
                <w:rFonts w:ascii="宋体" w:eastAsia="宋体" w:hAnsi="宋体" w:cs="宋体"/>
                <w:b w:val="0"/>
                <w:i w:val="0"/>
                <w:color w:val="000000"/>
                <w:sz w:val="20"/>
              </w:rPr>
              <w:t xml:space="preserve">757,000.00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504,000.00</w:t>
            </w:r>
          </w:p>
        </w:tc>
        <w:tc>
          <w:tcPr>
            <w:tcW w:w="1720" w:type="dxa"/>
            <w:tcBorders/>
            <w:vAlign w:val="center"/>
          </w:tcPr>
          <w:p>
            <w:pPr>
              <w:snapToGrid w:val="0"/>
              <w:jc w:val="right"/>
            </w:pPr>
            <w:r>
              <w:rPr>
                <w:rFonts w:ascii="宋体" w:eastAsia="宋体" w:hAnsi="宋体" w:cs="宋体"/>
                <w:b w:val="0"/>
                <w:i w:val="0"/>
                <w:color w:val="000000"/>
                <w:sz w:val="20"/>
              </w:rPr>
              <w:t xml:space="preserve">504,000.00</w:t>
            </w:r>
          </w:p>
        </w:tc>
        <w:tc>
          <w:tcPr>
            <w:tcW w:w="1720" w:type="dxa"/>
            <w:tcBorders/>
            <w:vAlign w:val="center"/>
          </w:tcPr>
          <w:p>
            <w:pPr>
              <w:snapToGrid w:val="0"/>
              <w:jc w:val="right"/>
            </w:pPr>
            <w:r>
              <w:rPr>
                <w:rFonts w:ascii="宋体" w:eastAsia="宋体" w:hAnsi="宋体" w:cs="宋体"/>
                <w:b w:val="0"/>
                <w:i w:val="0"/>
                <w:color w:val="000000"/>
                <w:sz w:val="20"/>
              </w:rPr>
              <w:t xml:space="preserve">504,000.00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253,000.00</w:t>
            </w:r>
          </w:p>
        </w:tc>
        <w:tc>
          <w:tcPr>
            <w:tcW w:w="1720" w:type="dxa"/>
            <w:tcBorders/>
            <w:vAlign w:val="center"/>
          </w:tcPr>
          <w:p>
            <w:pPr>
              <w:snapToGrid w:val="0"/>
              <w:jc w:val="right"/>
            </w:pPr>
            <w:r>
              <w:rPr>
                <w:rFonts w:ascii="宋体" w:eastAsia="宋体" w:hAnsi="宋体" w:cs="宋体"/>
                <w:b w:val="0"/>
                <w:i w:val="0"/>
                <w:color w:val="000000"/>
                <w:sz w:val="20"/>
              </w:rPr>
              <w:t xml:space="preserve">253,000.00</w:t>
            </w:r>
          </w:p>
        </w:tc>
        <w:tc>
          <w:tcPr>
            <w:tcW w:w="1720" w:type="dxa"/>
            <w:tcBorders/>
            <w:vAlign w:val="center"/>
          </w:tcPr>
          <w:p>
            <w:pPr>
              <w:snapToGrid w:val="0"/>
              <w:jc w:val="right"/>
            </w:pPr>
            <w:r>
              <w:rPr>
                <w:rFonts w:ascii="宋体" w:eastAsia="宋体" w:hAnsi="宋体" w:cs="宋体"/>
                <w:b w:val="0"/>
                <w:i w:val="0"/>
                <w:color w:val="000000"/>
                <w:sz w:val="20"/>
              </w:rPr>
              <w:t xml:space="preserve">253,000.00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369,922.82</w:t>
            </w:r>
          </w:p>
        </w:tc>
        <w:tc>
          <w:tcPr>
            <w:tcW w:w="1720" w:type="dxa"/>
            <w:tcBorders/>
            <w:vAlign w:val="center"/>
          </w:tcPr>
          <w:p>
            <w:pPr>
              <w:snapToGrid w:val="0"/>
              <w:jc w:val="right"/>
            </w:pPr>
            <w:r>
              <w:rPr>
                <w:rFonts w:ascii="宋体" w:eastAsia="宋体" w:hAnsi="宋体" w:cs="宋体"/>
                <w:b w:val="0"/>
                <w:i w:val="0"/>
                <w:color w:val="000000"/>
                <w:sz w:val="20"/>
              </w:rPr>
              <w:t xml:space="preserve">369,922.82</w:t>
            </w:r>
          </w:p>
        </w:tc>
        <w:tc>
          <w:tcPr>
            <w:tcW w:w="1720" w:type="dxa"/>
            <w:tcBorders/>
            <w:vAlign w:val="center"/>
          </w:tcPr>
          <w:p>
            <w:pPr>
              <w:snapToGrid w:val="0"/>
              <w:jc w:val="right"/>
            </w:pPr>
            <w:r>
              <w:rPr>
                <w:rFonts w:ascii="宋体" w:eastAsia="宋体" w:hAnsi="宋体" w:cs="宋体"/>
                <w:b w:val="0"/>
                <w:i w:val="0"/>
                <w:color w:val="000000"/>
                <w:sz w:val="20"/>
              </w:rPr>
              <w:t xml:space="preserve">369,922.82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369,922.82</w:t>
            </w:r>
          </w:p>
        </w:tc>
        <w:tc>
          <w:tcPr>
            <w:tcW w:w="1720" w:type="dxa"/>
            <w:tcBorders/>
            <w:vAlign w:val="center"/>
          </w:tcPr>
          <w:p>
            <w:pPr>
              <w:snapToGrid w:val="0"/>
              <w:jc w:val="right"/>
            </w:pPr>
            <w:r>
              <w:rPr>
                <w:rFonts w:ascii="宋体" w:eastAsia="宋体" w:hAnsi="宋体" w:cs="宋体"/>
                <w:b w:val="0"/>
                <w:i w:val="0"/>
                <w:color w:val="000000"/>
                <w:sz w:val="20"/>
              </w:rPr>
              <w:t xml:space="preserve">369,922.82</w:t>
            </w:r>
          </w:p>
        </w:tc>
        <w:tc>
          <w:tcPr>
            <w:tcW w:w="1720" w:type="dxa"/>
            <w:tcBorders/>
            <w:vAlign w:val="center"/>
          </w:tcPr>
          <w:p>
            <w:pPr>
              <w:snapToGrid w:val="0"/>
              <w:jc w:val="right"/>
            </w:pPr>
            <w:r>
              <w:rPr>
                <w:rFonts w:ascii="宋体" w:eastAsia="宋体" w:hAnsi="宋体" w:cs="宋体"/>
                <w:b w:val="0"/>
                <w:i w:val="0"/>
                <w:color w:val="000000"/>
                <w:sz w:val="20"/>
              </w:rPr>
              <w:t xml:space="preserve">369,922.82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315,000.00</w:t>
            </w:r>
          </w:p>
        </w:tc>
        <w:tc>
          <w:tcPr>
            <w:tcW w:w="1720" w:type="dxa"/>
            <w:tcBorders/>
            <w:vAlign w:val="center"/>
          </w:tcPr>
          <w:p>
            <w:pPr>
              <w:snapToGrid w:val="0"/>
              <w:jc w:val="right"/>
            </w:pPr>
            <w:r>
              <w:rPr>
                <w:rFonts w:ascii="宋体" w:eastAsia="宋体" w:hAnsi="宋体" w:cs="宋体"/>
                <w:b w:val="0"/>
                <w:i w:val="0"/>
                <w:color w:val="000000"/>
                <w:sz w:val="20"/>
              </w:rPr>
              <w:t xml:space="preserve">315,000.00</w:t>
            </w:r>
          </w:p>
        </w:tc>
        <w:tc>
          <w:tcPr>
            <w:tcW w:w="1720" w:type="dxa"/>
            <w:tcBorders/>
            <w:vAlign w:val="center"/>
          </w:tcPr>
          <w:p>
            <w:pPr>
              <w:snapToGrid w:val="0"/>
              <w:jc w:val="right"/>
            </w:pPr>
            <w:r>
              <w:rPr>
                <w:rFonts w:ascii="宋体" w:eastAsia="宋体" w:hAnsi="宋体" w:cs="宋体"/>
                <w:b w:val="0"/>
                <w:i w:val="0"/>
                <w:color w:val="000000"/>
                <w:sz w:val="20"/>
              </w:rPr>
              <w:t xml:space="preserve">315,000.00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54,922.82</w:t>
            </w:r>
          </w:p>
        </w:tc>
        <w:tc>
          <w:tcPr>
            <w:tcW w:w="1720" w:type="dxa"/>
            <w:tcBorders/>
            <w:vAlign w:val="center"/>
          </w:tcPr>
          <w:p>
            <w:pPr>
              <w:snapToGrid w:val="0"/>
              <w:jc w:val="right"/>
            </w:pPr>
            <w:r>
              <w:rPr>
                <w:rFonts w:ascii="宋体" w:eastAsia="宋体" w:hAnsi="宋体" w:cs="宋体"/>
                <w:b w:val="0"/>
                <w:i w:val="0"/>
                <w:color w:val="000000"/>
                <w:sz w:val="20"/>
              </w:rPr>
              <w:t xml:space="preserve">54,922.82</w:t>
            </w:r>
          </w:p>
        </w:tc>
        <w:tc>
          <w:tcPr>
            <w:tcW w:w="1720" w:type="dxa"/>
            <w:tcBorders/>
            <w:vAlign w:val="center"/>
          </w:tcPr>
          <w:p>
            <w:pPr>
              <w:snapToGrid w:val="0"/>
              <w:jc w:val="right"/>
            </w:pPr>
            <w:r>
              <w:rPr>
                <w:rFonts w:ascii="宋体" w:eastAsia="宋体" w:hAnsi="宋体" w:cs="宋体"/>
                <w:b w:val="0"/>
                <w:i w:val="0"/>
                <w:color w:val="000000"/>
                <w:sz w:val="20"/>
              </w:rPr>
              <w:t xml:space="preserve">54,922.82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7,685,740.21</w:t>
            </w:r>
          </w:p>
        </w:tc>
        <w:tc>
          <w:tcPr>
            <w:tcW w:w="1720" w:type="dxa"/>
            <w:tcBorders/>
            <w:vAlign w:val="center"/>
          </w:tcPr>
          <w:p>
            <w:pPr>
              <w:snapToGrid w:val="0"/>
              <w:jc w:val="right"/>
            </w:pPr>
            <w:r>
              <w:rPr>
                <w:rFonts w:ascii="宋体" w:eastAsia="宋体" w:hAnsi="宋体" w:cs="宋体"/>
                <w:b w:val="0"/>
                <w:i w:val="0"/>
                <w:color w:val="000000"/>
                <w:sz w:val="20"/>
              </w:rPr>
              <w:t xml:space="preserve">6,547,740.21</w:t>
            </w:r>
          </w:p>
        </w:tc>
        <w:tc>
          <w:tcPr>
            <w:tcW w:w="1720" w:type="dxa"/>
            <w:tcBorders/>
            <w:vAlign w:val="center"/>
          </w:tcPr>
          <w:p>
            <w:pPr>
              <w:snapToGrid w:val="0"/>
              <w:jc w:val="right"/>
            </w:pPr>
            <w:r>
              <w:rPr>
                <w:rFonts w:ascii="宋体" w:eastAsia="宋体" w:hAnsi="宋体" w:cs="宋体"/>
                <w:b w:val="0"/>
                <w:i w:val="0"/>
                <w:color w:val="000000"/>
                <w:sz w:val="20"/>
              </w:rPr>
              <w:t xml:space="preserve">5,808,842.53</w:t>
            </w:r>
          </w:p>
        </w:tc>
        <w:tc>
          <w:tcPr>
            <w:tcW w:w="1720" w:type="dxa"/>
            <w:tcBorders/>
            <w:vAlign w:val="center"/>
          </w:tcPr>
          <w:p>
            <w:pPr>
              <w:snapToGrid w:val="0"/>
              <w:jc w:val="right"/>
            </w:pPr>
            <w:r>
              <w:rPr>
                <w:rFonts w:ascii="宋体" w:eastAsia="宋体" w:hAnsi="宋体" w:cs="宋体"/>
                <w:b w:val="0"/>
                <w:i w:val="0"/>
                <w:color w:val="000000"/>
                <w:sz w:val="20"/>
              </w:rPr>
              <w:t xml:space="preserve">738,897.68</w:t>
            </w:r>
          </w:p>
        </w:tc>
        <w:tc>
          <w:tcPr>
            <w:tcW w:w="1698" w:type="dxa"/>
            <w:tcBorders/>
            <w:vAlign w:val="center"/>
          </w:tcPr>
          <w:p>
            <w:pPr>
              <w:snapToGrid w:val="0"/>
              <w:jc w:val="right"/>
            </w:pPr>
            <w:r>
              <w:rPr>
                <w:rFonts w:ascii="宋体" w:eastAsia="宋体" w:hAnsi="宋体" w:cs="宋体"/>
                <w:b w:val="0"/>
                <w:i w:val="0"/>
                <w:color w:val="000000"/>
                <w:sz w:val="20"/>
              </w:rPr>
              <w:t xml:space="preserve">1,138,000.00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6,547,740.21</w:t>
            </w:r>
          </w:p>
        </w:tc>
        <w:tc>
          <w:tcPr>
            <w:tcW w:w="1720" w:type="dxa"/>
            <w:tcBorders/>
            <w:vAlign w:val="center"/>
          </w:tcPr>
          <w:p>
            <w:pPr>
              <w:snapToGrid w:val="0"/>
              <w:jc w:val="right"/>
            </w:pPr>
            <w:r>
              <w:rPr>
                <w:rFonts w:ascii="宋体" w:eastAsia="宋体" w:hAnsi="宋体" w:cs="宋体"/>
                <w:b w:val="0"/>
                <w:i w:val="0"/>
                <w:color w:val="000000"/>
                <w:sz w:val="20"/>
              </w:rPr>
              <w:t xml:space="preserve">6,547,740.21</w:t>
            </w:r>
          </w:p>
        </w:tc>
        <w:tc>
          <w:tcPr>
            <w:tcW w:w="1720" w:type="dxa"/>
            <w:tcBorders/>
            <w:vAlign w:val="center"/>
          </w:tcPr>
          <w:p>
            <w:pPr>
              <w:snapToGrid w:val="0"/>
              <w:jc w:val="right"/>
            </w:pPr>
            <w:r>
              <w:rPr>
                <w:rFonts w:ascii="宋体" w:eastAsia="宋体" w:hAnsi="宋体" w:cs="宋体"/>
                <w:b w:val="0"/>
                <w:i w:val="0"/>
                <w:color w:val="000000"/>
                <w:sz w:val="20"/>
              </w:rPr>
              <w:t xml:space="preserve">5,808,842.53</w:t>
            </w:r>
          </w:p>
        </w:tc>
        <w:tc>
          <w:tcPr>
            <w:tcW w:w="1720" w:type="dxa"/>
            <w:tcBorders/>
            <w:vAlign w:val="center"/>
          </w:tcPr>
          <w:p>
            <w:pPr>
              <w:snapToGrid w:val="0"/>
              <w:jc w:val="right"/>
            </w:pPr>
            <w:r>
              <w:rPr>
                <w:rFonts w:ascii="宋体" w:eastAsia="宋体" w:hAnsi="宋体" w:cs="宋体"/>
                <w:b w:val="0"/>
                <w:i w:val="0"/>
                <w:color w:val="000000"/>
                <w:sz w:val="20"/>
              </w:rPr>
              <w:t xml:space="preserve">738,897.68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6,547,740.21</w:t>
            </w:r>
          </w:p>
        </w:tc>
        <w:tc>
          <w:tcPr>
            <w:tcW w:w="1720" w:type="dxa"/>
            <w:tcBorders/>
            <w:vAlign w:val="center"/>
          </w:tcPr>
          <w:p>
            <w:pPr>
              <w:snapToGrid w:val="0"/>
              <w:jc w:val="right"/>
            </w:pPr>
            <w:r>
              <w:rPr>
                <w:rFonts w:ascii="宋体" w:eastAsia="宋体" w:hAnsi="宋体" w:cs="宋体"/>
                <w:b w:val="0"/>
                <w:i w:val="0"/>
                <w:color w:val="000000"/>
                <w:sz w:val="20"/>
              </w:rPr>
              <w:t xml:space="preserve">6,547,740.21</w:t>
            </w:r>
          </w:p>
        </w:tc>
        <w:tc>
          <w:tcPr>
            <w:tcW w:w="1720" w:type="dxa"/>
            <w:tcBorders/>
            <w:vAlign w:val="center"/>
          </w:tcPr>
          <w:p>
            <w:pPr>
              <w:snapToGrid w:val="0"/>
              <w:jc w:val="right"/>
            </w:pPr>
            <w:r>
              <w:rPr>
                <w:rFonts w:ascii="宋体" w:eastAsia="宋体" w:hAnsi="宋体" w:cs="宋体"/>
                <w:b w:val="0"/>
                <w:i w:val="0"/>
                <w:color w:val="000000"/>
                <w:sz w:val="20"/>
              </w:rPr>
              <w:t xml:space="preserve">5,808,842.53</w:t>
            </w:r>
          </w:p>
        </w:tc>
        <w:tc>
          <w:tcPr>
            <w:tcW w:w="1720" w:type="dxa"/>
            <w:tcBorders/>
            <w:vAlign w:val="center"/>
          </w:tcPr>
          <w:p>
            <w:pPr>
              <w:snapToGrid w:val="0"/>
              <w:jc w:val="right"/>
            </w:pPr>
            <w:r>
              <w:rPr>
                <w:rFonts w:ascii="宋体" w:eastAsia="宋体" w:hAnsi="宋体" w:cs="宋体"/>
                <w:b w:val="0"/>
                <w:i w:val="0"/>
                <w:color w:val="000000"/>
                <w:sz w:val="20"/>
              </w:rPr>
              <w:t xml:space="preserve">738,897.68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1,138,000.00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1,138,000.00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1,138,000.00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1,138,000.00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6,894,112.55</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718,087.68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1,481,548.00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106,323.00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705,879.80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31,830.60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20,810.00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49,000.00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350.00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17,810.00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1,711,003.90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3,065.20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530,318.06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27,344.59</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265,155.12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13,305.94</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331,449.64</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24,975.60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114,900.00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23,202.03</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2,346.00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1,632,860.00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45,038.90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212,696.00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41,652.80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19,840.00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41,532.80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snapToGrid w:val="0"/>
              <w:jc w:val="right"/>
            </w:pPr>
            <w:r>
              <w:rPr>
                <w:rFonts w:ascii="宋体" w:eastAsia="宋体" w:hAnsi="宋体" w:cs="宋体"/>
                <w:b w:val="0"/>
                <w:i w:val="0"/>
                <w:color w:val="000000"/>
                <w:sz w:val="14"/>
              </w:rPr>
              <w:t xml:space="preserve">3,000.00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9,093.96</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62,000.00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120.00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95,999.40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49,994.61</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51,679.88</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6,935,765.35</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738,897.68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2,296,760.00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天津市市容景观服务中心2024年国有资本经营预算财政拨款收入支出决算表为空表。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49,994.61</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49,994.61</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49,994.61</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单位：天津市市容景观服务中心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6,151,983.96</w:t>
            </w:r>
          </w:p>
        </w:tc>
        <w:tc>
          <w:tcPr>
            <w:tcW w:w="1240" w:type="dxa"/>
            <w:tcBorders/>
            <w:vAlign w:val="center"/>
          </w:tcPr>
          <w:p>
            <w:pPr>
              <w:snapToGrid w:val="0"/>
              <w:jc w:val="right"/>
            </w:pPr>
            <w:r>
              <w:rPr>
                <w:rFonts w:ascii="宋体" w:eastAsia="宋体" w:hAnsi="宋体" w:cs="宋体"/>
                <w:b w:val="0"/>
                <w:i w:val="0"/>
                <w:color w:val="000000"/>
                <w:sz w:val="14"/>
              </w:rPr>
              <w:t xml:space="preserve">1,138,000.00</w:t>
            </w: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2,717,223.96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6,151,983.96</w:t>
            </w:r>
          </w:p>
        </w:tc>
        <w:tc>
          <w:tcPr>
            <w:tcW w:w="1240" w:type="dxa"/>
            <w:tcBorders/>
            <w:vAlign w:val="center"/>
          </w:tcPr>
          <w:p>
            <w:pPr>
              <w:snapToGrid w:val="0"/>
              <w:jc w:val="right"/>
            </w:pPr>
            <w:r>
              <w:rPr>
                <w:rFonts w:ascii="宋体" w:eastAsia="宋体" w:hAnsi="宋体" w:cs="宋体"/>
                <w:b w:val="0"/>
                <w:i w:val="0"/>
                <w:color w:val="000000"/>
                <w:sz w:val="14"/>
              </w:rPr>
              <w:t xml:space="preserve">1,138,000.00</w:t>
            </w: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2,717,223.96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3,855,223.96</w:t>
            </w:r>
          </w:p>
        </w:tc>
        <w:tc>
          <w:tcPr>
            <w:tcW w:w="1240" w:type="dxa"/>
            <w:tcBorders/>
            <w:vAlign w:val="center"/>
          </w:tcPr>
          <w:p>
            <w:pPr>
              <w:snapToGrid w:val="0"/>
              <w:jc w:val="right"/>
            </w:pPr>
            <w:r>
              <w:rPr>
                <w:rFonts w:ascii="宋体" w:eastAsia="宋体" w:hAnsi="宋体" w:cs="宋体"/>
                <w:b w:val="0"/>
                <w:i w:val="0"/>
                <w:color w:val="000000"/>
                <w:sz w:val="14"/>
              </w:rPr>
              <w:t xml:space="preserve">1,138,000.00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2,717,223.96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3,855,223.96</w:t>
            </w:r>
          </w:p>
        </w:tc>
        <w:tc>
          <w:tcPr>
            <w:tcW w:w="1240" w:type="dxa"/>
            <w:tcBorders/>
            <w:vAlign w:val="center"/>
          </w:tcPr>
          <w:p>
            <w:pPr>
              <w:snapToGrid w:val="0"/>
              <w:jc w:val="right"/>
            </w:pPr>
            <w:r>
              <w:rPr>
                <w:rFonts w:ascii="宋体" w:eastAsia="宋体" w:hAnsi="宋体" w:cs="宋体"/>
                <w:b w:val="0"/>
                <w:i w:val="0"/>
                <w:color w:val="000000"/>
                <w:sz w:val="14"/>
              </w:rPr>
              <w:t xml:space="preserve">1,138,000.00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2,717,223.96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市市容景观服务中心2024年天津市夜景灯光联动控制系统运维项目</w:t>
            </w:r>
          </w:p>
        </w:tc>
        <w:tc>
          <w:tcPr>
            <w:tcW w:w="1160" w:type="dxa"/>
            <w:tcBorders/>
            <w:vAlign w:val="center"/>
          </w:tcPr>
          <w:p>
            <w:pPr>
              <w:snapToGrid w:val="0"/>
              <w:jc w:val="right"/>
            </w:pPr>
            <w:r>
              <w:rPr>
                <w:rFonts w:ascii="宋体" w:eastAsia="宋体" w:hAnsi="宋体" w:cs="宋体"/>
                <w:b w:val="0"/>
                <w:i w:val="0"/>
                <w:color w:val="000000"/>
                <w:sz w:val="14"/>
              </w:rPr>
              <w:t xml:space="preserve">534,500.00</w:t>
            </w:r>
          </w:p>
        </w:tc>
        <w:tc>
          <w:tcPr>
            <w:tcW w:w="1240" w:type="dxa"/>
            <w:tcBorders/>
            <w:vAlign w:val="center"/>
          </w:tcPr>
          <w:p>
            <w:pPr>
              <w:snapToGrid w:val="0"/>
              <w:jc w:val="right"/>
            </w:pPr>
            <w:r>
              <w:rPr>
                <w:rFonts w:ascii="宋体" w:eastAsia="宋体" w:hAnsi="宋体" w:cs="宋体"/>
                <w:b w:val="0"/>
                <w:i w:val="0"/>
                <w:color w:val="000000"/>
                <w:sz w:val="14"/>
              </w:rPr>
              <w:t xml:space="preserve">534,500.00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市市容景观服务中心2024年天津市夜景灯光启闭监控系统运维项目</w:t>
            </w:r>
          </w:p>
        </w:tc>
        <w:tc>
          <w:tcPr>
            <w:tcW w:w="1160" w:type="dxa"/>
            <w:tcBorders/>
            <w:vAlign w:val="center"/>
          </w:tcPr>
          <w:p>
            <w:pPr>
              <w:snapToGrid w:val="0"/>
              <w:jc w:val="right"/>
            </w:pPr>
            <w:r>
              <w:rPr>
                <w:rFonts w:ascii="宋体" w:eastAsia="宋体" w:hAnsi="宋体" w:cs="宋体"/>
                <w:b w:val="0"/>
                <w:i w:val="0"/>
                <w:color w:val="000000"/>
                <w:sz w:val="14"/>
              </w:rPr>
              <w:t xml:space="preserve">603,500.00</w:t>
            </w:r>
          </w:p>
        </w:tc>
        <w:tc>
          <w:tcPr>
            <w:tcW w:w="1240" w:type="dxa"/>
            <w:tcBorders/>
            <w:vAlign w:val="center"/>
          </w:tcPr>
          <w:p>
            <w:pPr>
              <w:snapToGrid w:val="0"/>
              <w:jc w:val="right"/>
            </w:pPr>
            <w:r>
              <w:rPr>
                <w:rFonts w:ascii="宋体" w:eastAsia="宋体" w:hAnsi="宋体" w:cs="宋体"/>
                <w:b w:val="0"/>
                <w:i w:val="0"/>
                <w:color w:val="000000"/>
                <w:sz w:val="14"/>
              </w:rPr>
              <w:t xml:space="preserve">603,500.00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景观中心2024年度历史遗留问题项目</w:t>
            </w:r>
          </w:p>
        </w:tc>
        <w:tc>
          <w:tcPr>
            <w:tcW w:w="1160" w:type="dxa"/>
            <w:tcBorders/>
            <w:vAlign w:val="center"/>
          </w:tcPr>
          <w:p>
            <w:pPr>
              <w:snapToGrid w:val="0"/>
              <w:jc w:val="right"/>
            </w:pPr>
            <w:r>
              <w:rPr>
                <w:rFonts w:ascii="宋体" w:eastAsia="宋体" w:hAnsi="宋体" w:cs="宋体"/>
                <w:b w:val="0"/>
                <w:i w:val="0"/>
                <w:color w:val="000000"/>
                <w:sz w:val="14"/>
              </w:rPr>
              <w:t xml:space="preserve">2,717,223.96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2,717,223.96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2,296,760.00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市市容景观服务中心2024年迎全运夜景灯光设施年度运维项目</w:t>
            </w:r>
          </w:p>
        </w:tc>
        <w:tc>
          <w:tcPr>
            <w:tcW w:w="1160" w:type="dxa"/>
            <w:tcBorders/>
            <w:vAlign w:val="center"/>
          </w:tcPr>
          <w:p>
            <w:pPr>
              <w:snapToGrid w:val="0"/>
              <w:jc w:val="right"/>
            </w:pPr>
            <w:r>
              <w:rPr>
                <w:rFonts w:ascii="宋体" w:eastAsia="宋体" w:hAnsi="宋体" w:cs="宋体"/>
                <w:b w:val="0"/>
                <w:i w:val="0"/>
                <w:color w:val="000000"/>
                <w:sz w:val="14"/>
              </w:rPr>
              <w:t xml:space="preserve">313,300.00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313,300.00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景观中心2024年天津站世纪钟日常维护管理项目</w:t>
            </w:r>
          </w:p>
        </w:tc>
        <w:tc>
          <w:tcPr>
            <w:tcW w:w="1160" w:type="dxa"/>
            <w:tcBorders/>
            <w:vAlign w:val="center"/>
          </w:tcPr>
          <w:p>
            <w:pPr>
              <w:snapToGrid w:val="0"/>
              <w:jc w:val="right"/>
            </w:pPr>
            <w:r>
              <w:rPr>
                <w:rFonts w:ascii="宋体" w:eastAsia="宋体" w:hAnsi="宋体" w:cs="宋体"/>
                <w:b w:val="0"/>
                <w:i w:val="0"/>
                <w:color w:val="000000"/>
                <w:sz w:val="14"/>
              </w:rPr>
              <w:t xml:space="preserve">251,700.00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251,700.00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市市容景观服务中心2024年节日气氛布置项目</w:t>
            </w:r>
          </w:p>
        </w:tc>
        <w:tc>
          <w:tcPr>
            <w:tcW w:w="1160" w:type="dxa"/>
            <w:tcBorders/>
            <w:vAlign w:val="center"/>
          </w:tcPr>
          <w:p>
            <w:pPr>
              <w:snapToGrid w:val="0"/>
              <w:jc w:val="right"/>
            </w:pPr>
            <w:r>
              <w:rPr>
                <w:rFonts w:ascii="宋体" w:eastAsia="宋体" w:hAnsi="宋体" w:cs="宋体"/>
                <w:b w:val="0"/>
                <w:i w:val="0"/>
                <w:color w:val="000000"/>
                <w:sz w:val="14"/>
              </w:rPr>
              <w:t xml:space="preserve">1,731,760.00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1,731,760.00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天津市市容景观服务中心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24,729,708.50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减少31,584,128.97元，下降56.086%</w:t>
      </w:r>
      <w:r>
        <w:rPr>
          <w:rFonts w:eastAsia="仿宋_GB2312" w:hint="eastAsia"/>
          <w:sz w:val="30"/>
          <w:szCs w:val="30"/>
        </w:rPr>
        <w:t xml:space="preserve">，主要原因是</w:t>
      </w:r>
      <w:r>
        <w:rPr>
          <w:rFonts w:eastAsia="仿宋_GB2312" w:hint="eastAsia"/>
          <w:sz w:val="30"/>
          <w:szCs w:val="30"/>
        </w:rPr>
        <w:t xml:space="preserve">积极推动解决历史遗留问题初见成效，支付工程项目款减少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一般公共预算财政拨款收入8,812,663.03元、政府性基金预算财政拨款收入2,296,760.00元、其他收入245,532.94元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社会保障和就业支出757,000.00元、卫生健康支出369,922.82元、城乡社区支出12,922,201.12元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w:t>
      </w:r>
      <w:r>
        <w:rPr>
          <w:rFonts w:eastAsia="仿宋_GB2312" w:hint="eastAsia"/>
          <w:sz w:val="30"/>
          <w:szCs w:val="30"/>
        </w:rPr>
        <w:t xml:space="preserve">2024年度本年收入合计</w:t>
      </w:r>
      <w:r>
        <w:rPr>
          <w:rFonts w:eastAsia="仿宋_GB2312" w:hint="eastAsia"/>
          <w:sz w:val="30"/>
          <w:szCs w:val="30"/>
        </w:rPr>
        <w:t xml:space="preserve">11,354,955.97</w:t>
      </w:r>
      <w:r>
        <w:rPr>
          <w:rFonts w:eastAsia="仿宋_GB2312" w:hint="eastAsia"/>
          <w:sz w:val="30"/>
          <w:szCs w:val="30"/>
        </w:rPr>
        <w:t xml:space="preserve">元，与2023年度相比</w:t>
      </w:r>
      <w:r>
        <w:rPr>
          <w:rFonts w:eastAsia="仿宋_GB2312" w:hint="eastAsia"/>
          <w:sz w:val="30"/>
          <w:szCs w:val="30"/>
        </w:rPr>
        <w:t xml:space="preserve">减少2,805,564.45元，</w:t>
      </w:r>
      <w:r>
        <w:rPr>
          <w:rFonts w:eastAsia="仿宋_GB2312" w:hint="eastAsia"/>
          <w:sz w:val="30"/>
          <w:szCs w:val="30"/>
        </w:rPr>
        <w:t xml:space="preserve">主要原因是</w:t>
      </w:r>
      <w:r>
        <w:rPr>
          <w:rFonts w:eastAsia="仿宋_GB2312" w:hint="eastAsia"/>
          <w:sz w:val="30"/>
          <w:szCs w:val="30"/>
        </w:rPr>
        <w:t xml:space="preserve">本年度使用一般公共预算财政拨款安排的项目收入减少</w:t>
      </w:r>
      <w:r>
        <w:rPr>
          <w:rFonts w:eastAsia="仿宋_GB2312" w:hint="eastAsia"/>
          <w:sz w:val="30"/>
          <w:szCs w:val="30"/>
        </w:rPr>
        <w:t xml:space="preserve">。其中：</w:t>
      </w:r>
      <w:r>
        <w:rPr>
          <w:rFonts w:eastAsia="仿宋_GB2312" w:hint="eastAsia"/>
          <w:sz w:val="30"/>
          <w:szCs w:val="30"/>
        </w:rPr>
        <w:t xml:space="preserve">一般公共预算财政拨款收入8,812,663.03元，占77.611%；政府性基金预算财政拨款收入2,296,760.00元，占20.227%；其他收入245,532.94元，占2.162%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14,049,123.94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减少28,773,371.47元，</w:t>
      </w:r>
      <w:r>
        <w:rPr>
          <w:rFonts w:eastAsia="仿宋_GB2312" w:hint="eastAsia"/>
          <w:sz w:val="30"/>
          <w:szCs w:val="30"/>
        </w:rPr>
        <w:t xml:space="preserve">主要原因是</w:t>
      </w:r>
      <w:r>
        <w:rPr>
          <w:rFonts w:eastAsia="仿宋_GB2312" w:hint="eastAsia"/>
          <w:sz w:val="30"/>
          <w:szCs w:val="30"/>
        </w:rPr>
        <w:t xml:space="preserve">积极推动解决历史遗留问题初见成效，支付工程项目款减少</w:t>
      </w:r>
      <w:r>
        <w:rPr>
          <w:rFonts w:eastAsia="仿宋_GB2312" w:hint="eastAsia"/>
          <w:sz w:val="30"/>
          <w:szCs w:val="30"/>
        </w:rPr>
        <w:t xml:space="preserve">。其中：</w:t>
      </w:r>
      <w:r>
        <w:rPr>
          <w:rFonts w:eastAsia="仿宋_GB2312" w:hint="eastAsia"/>
          <w:sz w:val="30"/>
          <w:szCs w:val="30"/>
        </w:rPr>
        <w:t xml:space="preserve">基本支出7,897,139.98元，占56.211%；项目支出6,151,983.96元，占43.789%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天津市市容景观服务中心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11,109,423.03</w:t>
      </w:r>
      <w:r>
        <w:rPr>
          <w:rFonts w:eastAsia="仿宋_GB2312" w:hint="eastAsia"/>
          <w:sz w:val="30"/>
          <w:szCs w:val="30"/>
        </w:rPr>
        <w:t xml:space="preserve">元。与2023年度相比，财政拨款收、支总计各</w:t>
      </w:r>
      <w:r>
        <w:rPr>
          <w:rFonts w:eastAsia="仿宋_GB2312" w:hint="eastAsia"/>
          <w:sz w:val="30"/>
          <w:szCs w:val="30"/>
        </w:rPr>
        <w:t xml:space="preserve">减少10,019,676.92元，下降47.421%，</w:t>
      </w:r>
      <w:r>
        <w:rPr>
          <w:rFonts w:eastAsia="仿宋_GB2312" w:hint="eastAsia"/>
          <w:sz w:val="30"/>
          <w:szCs w:val="30"/>
        </w:rPr>
        <w:t xml:space="preserve">主要原因是</w:t>
      </w:r>
      <w:r>
        <w:rPr>
          <w:rFonts w:eastAsia="仿宋_GB2312" w:hint="eastAsia"/>
          <w:sz w:val="30"/>
          <w:szCs w:val="30"/>
        </w:rPr>
        <w:t xml:space="preserve">上年度使用政府性基金预算财政拨款结转支付项目款项，本年度无结转资金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一般公共预算财政拨款8,812,663.03元、政府性基金预算财政拨款2,296,760.00元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社会保障和就业支出757,000.00元、卫生健康支出369,922.82元、城乡社区支出9,982,500.21元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天津市市容景观服务中心2024年度部门决算一般公共预算财政拨款支出合计8,812,663.03元，占本年支出合计的62.727%。与2023年度相比，一般公共预算财政拨款支出</w:t>
      </w:r>
      <w:r>
        <w:rPr>
          <w:rFonts w:eastAsia="仿宋_GB2312" w:hint="eastAsia"/>
          <w:sz w:val="30"/>
          <w:szCs w:val="30"/>
        </w:rPr>
        <w:t xml:space="preserve">减少830,049.42元</w:t>
      </w:r>
      <w:r>
        <w:rPr>
          <w:rFonts w:eastAsia="仿宋_GB2312" w:hint="eastAsia"/>
          <w:sz w:val="30"/>
          <w:szCs w:val="30"/>
        </w:rPr>
        <w:t xml:space="preserve">，下降8.608%</w:t>
      </w:r>
      <w:r>
        <w:rPr>
          <w:rFonts w:eastAsia="仿宋_GB2312" w:hint="eastAsia"/>
          <w:sz w:val="30"/>
          <w:szCs w:val="30"/>
        </w:rPr>
        <w:t xml:space="preserve">，主要原因是本年度使用一般公共预算财政拨款安排的项目支出减少。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2024年度一般公共预算财政拨款支出8,812,663.03元，主要用于以下方面：</w:t>
      </w:r>
      <w:r>
        <w:rPr>
          <w:rFonts w:eastAsia="仿宋_GB2312" w:hint="eastAsia"/>
          <w:sz w:val="30"/>
          <w:szCs w:val="30"/>
        </w:rPr>
        <w:t xml:space="preserve">社会保障和就业支出（类）支出757,000.00元，占8.590%,卫生健康支出（类）支出369,922.82元，占4.198%,城乡社区支出（类）支出7,685,740.21元，占87.212%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2024年度一般公共预算财政拨款支出年初预算为8,743,000.00元，支出决算为8,812,663.03元</w:t>
      </w:r>
      <w:r>
        <w:rPr>
          <w:rFonts w:eastAsia="仿宋_GB2312" w:hint="eastAsia"/>
          <w:sz w:val="30"/>
          <w:szCs w:val="30"/>
        </w:rPr>
        <w:t xml:space="preserve">，完成年初预算的100.797%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488,000.00元，支出决算为504,000.00元，完成年初预算的103.279%，决算数大于预算数的主要原因是：按照《天津市财政局关于预算执行中财政供养人员经费动态管理工作办法（试行）》的文件规定，对本年度新增工作人员开展人员动态调整工作，追加预算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244,000.00元，支出决算为253,000.00元，完成年初预算的103.689%，决算数大于预算数的主要原因是：按照《天津市财政局关于预算执行中财政供养人员经费动态管理工作办法（试行）》的文件规定，对本年度新增工作人员开展人员动态调整工作，追加预算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305,000.00元，支出决算为315,000.00元，完成年初预算的103.279%，决算数大于预算数的主要原因是：按照《天津市财政局关于预算执行中财政供养人员经费动态管理工作办法（试行）》的文件规定，对本年度新增工作人员开展人员动态调整工作，追加预算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59,000.00元，支出决算为54,922.82元，完成年初预算的93.090%，决算数小于预算数的主要原因是：按照《天津市财政局关于预算执行中财政供养人员经费动态管理工作办法（试行）》的文件规定，对本年度新增工作人员开展人员动态调整工作，调整预算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其他城乡社区管理事务支出（项）年初预算为6,507,000.00元，支出决算为6,547,740.21元，完成年初预算的100.626%，决算数大于预算数的主要原因是：本年度新增工作人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6.城乡社区支出（类）城乡社区公共设施（款）其他城乡社区公共设施支出（项）年初预算为1,140,000.00元，支出决算为1,138,000.00元，完成年初预算的99.825%，决算数小于预算数的主要原因是：节约项目资金。</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7,674,663.03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增加465,031.58元，</w:t>
      </w:r>
      <w:r>
        <w:rPr>
          <w:rFonts w:eastAsia="仿宋_GB2312" w:hint="eastAsia"/>
          <w:sz w:val="30"/>
          <w:szCs w:val="30"/>
        </w:rPr>
        <w:t xml:space="preserve">主要原因是</w:t>
      </w:r>
      <w:r>
        <w:rPr>
          <w:rFonts w:eastAsia="仿宋_GB2312" w:hint="eastAsia"/>
          <w:sz w:val="30"/>
          <w:szCs w:val="30"/>
        </w:rPr>
        <w:t xml:space="preserve">本年度新增工作人员</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人员经费6,935,765.35元，主要包括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公用经费738,897.68元，主要包括</w:t>
      </w:r>
      <w:r>
        <w:rPr>
          <w:rFonts w:eastAsia="仿宋_GB2312" w:hint="eastAsia"/>
          <w:sz w:val="30"/>
          <w:szCs w:val="30"/>
        </w:rPr>
        <w:t xml:space="preserve">办公费、印刷费、咨询费、手续费、水费、电费、邮电费、取暖费、物业管理费、差旅费、维修（护）费、培训费、劳务费、工会经费、福利费、公务用车运行维护费、税金及附加费用、其他商品和服务支出、办公设备购置、无形资产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天津市市容景观服务中心2024年度部门决算政府性基金预算财政拨款年初结转和结余0.00元，收入2,296,760.00元，支出2,296,760.00元，年末结转和结余0.00元。与2023年度相比，政府性基金预算财政拨款支出</w:t>
      </w:r>
      <w:r>
        <w:rPr>
          <w:rFonts w:eastAsia="仿宋_GB2312" w:hint="eastAsia"/>
          <w:sz w:val="30"/>
          <w:szCs w:val="30"/>
        </w:rPr>
        <w:t xml:space="preserve">减少9,189,627.50元，</w:t>
      </w:r>
      <w:r>
        <w:rPr>
          <w:rFonts w:eastAsia="仿宋_GB2312" w:hint="eastAsia"/>
          <w:sz w:val="30"/>
          <w:szCs w:val="30"/>
        </w:rPr>
        <w:t xml:space="preserve">主要原因是上年度使用政府性基金预算财政拨款结转支付项目款项，本年度无结转资金。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2024年度政府性基金预算财政拨款支出2,296,760.00元，主要用于以下方面：</w:t>
      </w:r>
      <w:r>
        <w:rPr>
          <w:rFonts w:eastAsia="仿宋_GB2312" w:hint="eastAsia"/>
          <w:sz w:val="30"/>
          <w:szCs w:val="30"/>
        </w:rPr>
        <w:t xml:space="preserve">城乡社区支出（类）支出2,296,760.00元，占100.000%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2024年度政府性基金预算财政拨款支出年初预算为2,303,600.00元，支出决算为2,296,760.00元</w:t>
      </w:r>
      <w:r>
        <w:rPr>
          <w:rFonts w:eastAsia="仿宋_GB2312" w:hint="eastAsia"/>
          <w:sz w:val="30"/>
          <w:szCs w:val="30"/>
        </w:rPr>
        <w:t xml:space="preserve">，完成年初预算的99.703%</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2,303,600.00元，支出决算为2,296,760.00元，完成年初预算的99.703%，决算数小于预算数的主要原因是：节约项目资金。</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50,000.00</w:t>
      </w:r>
      <w:r>
        <w:rPr>
          <w:rFonts w:eastAsia="仿宋_GB2312" w:hint="eastAsia"/>
          <w:sz w:val="30"/>
          <w:szCs w:val="30"/>
        </w:rPr>
        <w:t xml:space="preserve">元，支出决算</w:t>
      </w:r>
      <w:r>
        <w:rPr>
          <w:rFonts w:eastAsia="仿宋_GB2312" w:hint="eastAsia"/>
          <w:sz w:val="30"/>
          <w:szCs w:val="30"/>
        </w:rPr>
        <w:t xml:space="preserve">49,994.61</w:t>
      </w:r>
      <w:r>
        <w:rPr>
          <w:rFonts w:eastAsia="仿宋_GB2312" w:hint="eastAsia"/>
          <w:sz w:val="30"/>
          <w:szCs w:val="30"/>
        </w:rPr>
        <w:t xml:space="preserve">元，与2024年预算相比</w:t>
      </w:r>
      <w:r>
        <w:rPr>
          <w:rFonts w:eastAsia="仿宋_GB2312" w:hint="eastAsia"/>
          <w:sz w:val="30"/>
          <w:szCs w:val="30"/>
        </w:rPr>
        <w:t xml:space="preserve">减少5.39元</w:t>
      </w:r>
      <w:r>
        <w:rPr>
          <w:rFonts w:eastAsia="仿宋_GB2312" w:hint="eastAsia"/>
          <w:sz w:val="30"/>
          <w:szCs w:val="30"/>
        </w:rPr>
        <w:t xml:space="preserve">，完成预算的99.989%</w:t>
      </w:r>
      <w:r>
        <w:rPr>
          <w:rFonts w:eastAsia="仿宋_GB2312" w:hint="eastAsia"/>
          <w:sz w:val="30"/>
          <w:szCs w:val="30"/>
        </w:rPr>
        <w:t xml:space="preserve">；</w:t>
      </w:r>
      <w:r>
        <w:rPr>
          <w:rFonts w:eastAsia="仿宋_GB2312" w:hint="eastAsia"/>
          <w:sz w:val="30"/>
          <w:szCs w:val="30"/>
        </w:rPr>
        <w:t xml:space="preserve">支出决算较上年增加10,700.07元</w:t>
      </w:r>
      <w:r>
        <w:rPr>
          <w:rFonts w:eastAsia="仿宋_GB2312" w:hint="eastAsia"/>
          <w:sz w:val="30"/>
          <w:szCs w:val="30"/>
        </w:rPr>
        <w:t xml:space="preserve">，增长27.230%</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决算数小于预算数的主要原因是落实市委市政府部署，真过紧日子，严格压减“三公”经费支出；</w:t>
      </w:r>
      <w:r>
        <w:rPr>
          <w:rFonts w:eastAsia="仿宋_GB2312" w:hint="eastAsia"/>
          <w:sz w:val="30"/>
          <w:szCs w:val="30"/>
        </w:rPr>
        <w:t xml:space="preserve">决算数较上年增加的主要原因是为高质量推进各项重点工作的开展，本年度服务保障巡查点位和巡查次数均有所增加，增加了车辆燃油费等支出。</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50,000.00</w:t>
      </w:r>
      <w:r>
        <w:rPr>
          <w:rFonts w:eastAsia="仿宋_GB2312" w:hint="eastAsia"/>
          <w:sz w:val="30"/>
          <w:szCs w:val="30"/>
        </w:rPr>
        <w:t xml:space="preserve">元，支出决算</w:t>
      </w:r>
      <w:r>
        <w:rPr>
          <w:rFonts w:eastAsia="仿宋_GB2312" w:hint="eastAsia"/>
          <w:sz w:val="30"/>
          <w:szCs w:val="30"/>
        </w:rPr>
        <w:t xml:space="preserve">49,994.61</w:t>
      </w:r>
      <w:r>
        <w:rPr>
          <w:rFonts w:eastAsia="仿宋_GB2312" w:hint="eastAsia"/>
          <w:sz w:val="30"/>
          <w:szCs w:val="30"/>
        </w:rPr>
        <w:t xml:space="preserve">元，与预算相比</w:t>
      </w:r>
      <w:r>
        <w:rPr>
          <w:rFonts w:eastAsia="仿宋_GB2312" w:hint="eastAsia"/>
          <w:sz w:val="30"/>
          <w:szCs w:val="30"/>
        </w:rPr>
        <w:t xml:space="preserve">减少5.39元</w:t>
      </w:r>
      <w:r>
        <w:rPr>
          <w:rFonts w:eastAsia="仿宋_GB2312" w:hint="eastAsia"/>
          <w:sz w:val="30"/>
          <w:szCs w:val="30"/>
        </w:rPr>
        <w:t xml:space="preserve">，完成预算的99.989%</w:t>
      </w:r>
      <w:r>
        <w:rPr>
          <w:rFonts w:eastAsia="仿宋_GB2312" w:hint="eastAsia"/>
          <w:sz w:val="30"/>
          <w:szCs w:val="30"/>
        </w:rPr>
        <w:t xml:space="preserve">；</w:t>
      </w:r>
      <w:r>
        <w:rPr>
          <w:rFonts w:eastAsia="仿宋_GB2312" w:hint="eastAsia"/>
          <w:sz w:val="30"/>
          <w:szCs w:val="30"/>
        </w:rPr>
        <w:t xml:space="preserve">支出决算较上年增加10,700.07元</w:t>
      </w:r>
      <w:r>
        <w:rPr>
          <w:rFonts w:eastAsia="仿宋_GB2312" w:hint="eastAsia"/>
          <w:sz w:val="30"/>
          <w:szCs w:val="30"/>
        </w:rPr>
        <w:t xml:space="preserve">，增长27.230%</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决算数小于预算数的主要原因是落实市委市政府部署，真过紧日子，严格压减“三公”经费支出；</w:t>
      </w:r>
      <w:r>
        <w:rPr>
          <w:rFonts w:eastAsia="仿宋_GB2312" w:hint="eastAsia"/>
          <w:sz w:val="30"/>
          <w:szCs w:val="30"/>
        </w:rPr>
        <w:t xml:space="preserve">决算数较上年增加的主要原因是为高质量推进各项重点工作的开展，本年度服务保障巡查点位和巡查次数均有所增加，增加了车辆燃油费等支出。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50,000.00</w:t>
      </w:r>
      <w:r>
        <w:rPr>
          <w:rFonts w:eastAsia="仿宋_GB2312" w:hint="eastAsia"/>
          <w:sz w:val="30"/>
          <w:szCs w:val="30"/>
        </w:rPr>
        <w:t xml:space="preserve">元，支出决算</w:t>
      </w:r>
      <w:r>
        <w:rPr>
          <w:rFonts w:eastAsia="仿宋_GB2312" w:hint="eastAsia"/>
          <w:sz w:val="30"/>
          <w:szCs w:val="30"/>
        </w:rPr>
        <w:t xml:space="preserve">49,994.61</w:t>
      </w:r>
      <w:r>
        <w:rPr>
          <w:rFonts w:eastAsia="仿宋_GB2312" w:hint="eastAsia"/>
          <w:sz w:val="30"/>
          <w:szCs w:val="30"/>
        </w:rPr>
        <w:t xml:space="preserve">元，与预算相比</w:t>
      </w:r>
      <w:r>
        <w:rPr>
          <w:rFonts w:eastAsia="仿宋_GB2312" w:hint="eastAsia"/>
          <w:sz w:val="30"/>
          <w:szCs w:val="30"/>
        </w:rPr>
        <w:t xml:space="preserve">减少5.39元</w:t>
      </w:r>
      <w:r>
        <w:rPr>
          <w:rFonts w:eastAsia="仿宋_GB2312" w:hint="eastAsia"/>
          <w:sz w:val="30"/>
          <w:szCs w:val="30"/>
        </w:rPr>
        <w:t xml:space="preserve">，完成预算的99.989%</w:t>
      </w:r>
      <w:r>
        <w:rPr>
          <w:rFonts w:eastAsia="仿宋_GB2312" w:hint="eastAsia"/>
          <w:sz w:val="30"/>
          <w:szCs w:val="30"/>
        </w:rPr>
        <w:t xml:space="preserve">；</w:t>
      </w:r>
      <w:r>
        <w:rPr>
          <w:rFonts w:eastAsia="仿宋_GB2312" w:hint="eastAsia"/>
          <w:sz w:val="30"/>
          <w:szCs w:val="30"/>
        </w:rPr>
        <w:t xml:space="preserve">支出决算较上年增加10,700.07元</w:t>
      </w:r>
      <w:r>
        <w:rPr>
          <w:rFonts w:eastAsia="仿宋_GB2312" w:hint="eastAsia"/>
          <w:sz w:val="30"/>
          <w:szCs w:val="30"/>
        </w:rPr>
        <w:t xml:space="preserve">，增长27.230%</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决算数小于预算数的主要原因是落实市委市政府部署，真过紧日子，严格压减“三公”经费支出；</w:t>
      </w:r>
      <w:r>
        <w:rPr>
          <w:rFonts w:eastAsia="仿宋_GB2312" w:hint="eastAsia"/>
          <w:sz w:val="30"/>
          <w:szCs w:val="30"/>
        </w:rPr>
        <w:t xml:space="preserve">决算数较上年增加的主要原因是为高质量推进各项重点工作的开展，本年度服务保障巡查点位和巡查次数均有所增加，增加了车辆燃油费等支出。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决算数与预算数持平的主要原因是本年度未用财政拨款列支公务用车购置费；</w:t>
      </w:r>
      <w:r>
        <w:rPr>
          <w:rFonts w:eastAsia="仿宋_GB2312" w:hint="eastAsia"/>
          <w:sz w:val="30"/>
          <w:szCs w:val="30"/>
        </w:rPr>
        <w:t xml:space="preserve">决算数较上年持平的主要原因是本年度未用财政拨款列支公务用车购置费。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天津市市容景观服务中心2024年度无机关运行经费。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市容景观服务中心2024年政府采购支出总额2,396,048.00元，其中：政府采购货物支出23,810.00元、政府采购工程支出0.00元、政府采购服务支出2,372,238.00元。授予中小企业合同金额2,396,048.00元，占政府采购支出总额的100.000%，其中：授予小微企业合同金额2,396,048.00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截至2024年12月31日，天津市市容景观服务中心共有车辆5辆</w:t>
      </w:r>
      <w:r>
        <w:rPr>
          <w:rFonts w:eastAsia="仿宋_GB2312" w:hint="eastAsia"/>
          <w:sz w:val="30"/>
          <w:szCs w:val="30"/>
        </w:rPr>
        <w:t xml:space="preserve">，其中：</w:t>
      </w:r>
      <w:r>
        <w:rPr>
          <w:rFonts w:eastAsia="仿宋_GB2312" w:hint="eastAsia"/>
          <w:sz w:val="30"/>
          <w:szCs w:val="30"/>
        </w:rPr>
        <w:t xml:space="preserve">其他用车5辆</w:t>
      </w:r>
      <w:r>
        <w:rPr>
          <w:rFonts w:eastAsia="仿宋_GB2312" w:hint="eastAsia"/>
          <w:sz w:val="30"/>
          <w:szCs w:val="30"/>
        </w:rPr>
        <w:t xml:space="preserve">，其他用车主要包括抢排险情、工程监管、日常巡查的业务用车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根据预算绩效管理要求,天津市市容景观服务中心已对7个2024年度市级项目开展绩效自评,涉及金额1994.36万元,自评结果已随部门决算一并公开。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天津市市容景观服务中心不属于乡、镇、街级单位，不涉及公开2024年度教育、医疗卫生、社会保障和就业、住房保障、涉农补贴等民生支出情况。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