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天津市垃圾分类处理中心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天津市垃圾分类处理中心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拟订本市生活垃圾、建筑垃圾管理规范标准的相关事务性工作；承担生活垃圾处理项目的筹建协调、垃圾处理费的使用分拨、生活垃圾减量分类检查及评价的相关事务性工作；负责双口卫生填埋场、潘楼中转站日常管理工作；承担建设工程施工现场外渣土运输、处置的调配、分拨工作；承担环境卫生技术推广应用、相关数据库及监控网络使用管理、环卫装备统购服务等工作；承担生活垃圾、建设工程渣土、环境卫生行业相关数据的统计、分析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天津市垃圾分类处理中心内设12个职能处室；下辖0个预算单位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天津市垃圾分类处理中心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1.天津市垃圾分类处理中心本级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230,705,569.22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30,100,000.00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1,996,997.97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794,810.56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5,872.99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261,658,200.76</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260,811,442.21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264,450,009.29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129,477.50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5,872.99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10,624,799.68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7,109,837.11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10,624,799.68</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271,565,719.39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271,565,719.39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260,811,442.21</w:t>
            </w:r>
          </w:p>
        </w:tc>
        <w:tc>
          <w:tcPr>
            <w:tcW w:w="1240" w:type="dxa"/>
            <w:tcBorders/>
            <w:vAlign w:val="center"/>
          </w:tcPr>
          <w:p>
            <w:pPr>
              <w:snapToGrid w:val="0"/>
              <w:jc w:val="right"/>
            </w:pPr>
            <w:r>
              <w:rPr>
                <w:rFonts w:ascii="宋体" w:eastAsia="宋体" w:hAnsi="宋体" w:cs="宋体"/>
                <w:b w:val="0"/>
                <w:i w:val="0"/>
                <w:color w:val="000000"/>
                <w:sz w:val="14"/>
              </w:rPr>
              <w:t xml:space="preserve">260,805,569.22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5,872.99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1,996,997.97</w:t>
            </w:r>
          </w:p>
        </w:tc>
        <w:tc>
          <w:tcPr>
            <w:tcW w:w="1240" w:type="dxa"/>
            <w:tcBorders/>
            <w:vAlign w:val="center"/>
          </w:tcPr>
          <w:p>
            <w:pPr>
              <w:snapToGrid w:val="0"/>
              <w:jc w:val="right"/>
            </w:pPr>
            <w:r>
              <w:rPr>
                <w:rFonts w:ascii="宋体" w:eastAsia="宋体" w:hAnsi="宋体" w:cs="宋体"/>
                <w:b w:val="0"/>
                <w:i w:val="0"/>
                <w:color w:val="000000"/>
                <w:sz w:val="14"/>
              </w:rPr>
              <w:t xml:space="preserve">1,996,997.97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1,996,997.97</w:t>
            </w:r>
          </w:p>
        </w:tc>
        <w:tc>
          <w:tcPr>
            <w:tcW w:w="1240" w:type="dxa"/>
            <w:tcBorders/>
            <w:vAlign w:val="center"/>
          </w:tcPr>
          <w:p>
            <w:pPr>
              <w:snapToGrid w:val="0"/>
              <w:jc w:val="right"/>
            </w:pPr>
            <w:r>
              <w:rPr>
                <w:rFonts w:ascii="宋体" w:eastAsia="宋体" w:hAnsi="宋体" w:cs="宋体"/>
                <w:b w:val="0"/>
                <w:i w:val="0"/>
                <w:color w:val="000000"/>
                <w:sz w:val="14"/>
              </w:rPr>
              <w:t xml:space="preserve">1,996,997.97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1,271,688.00</w:t>
            </w:r>
          </w:p>
        </w:tc>
        <w:tc>
          <w:tcPr>
            <w:tcW w:w="1240" w:type="dxa"/>
            <w:tcBorders/>
            <w:vAlign w:val="center"/>
          </w:tcPr>
          <w:p>
            <w:pPr>
              <w:snapToGrid w:val="0"/>
              <w:jc w:val="right"/>
            </w:pPr>
            <w:r>
              <w:rPr>
                <w:rFonts w:ascii="宋体" w:eastAsia="宋体" w:hAnsi="宋体" w:cs="宋体"/>
                <w:b w:val="0"/>
                <w:i w:val="0"/>
                <w:color w:val="000000"/>
                <w:sz w:val="14"/>
              </w:rPr>
              <w:t xml:space="preserve">1,271,688.00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725,309.97</w:t>
            </w:r>
          </w:p>
        </w:tc>
        <w:tc>
          <w:tcPr>
            <w:tcW w:w="1240" w:type="dxa"/>
            <w:tcBorders/>
            <w:vAlign w:val="center"/>
          </w:tcPr>
          <w:p>
            <w:pPr>
              <w:snapToGrid w:val="0"/>
              <w:jc w:val="right"/>
            </w:pPr>
            <w:r>
              <w:rPr>
                <w:rFonts w:ascii="宋体" w:eastAsia="宋体" w:hAnsi="宋体" w:cs="宋体"/>
                <w:b w:val="0"/>
                <w:i w:val="0"/>
                <w:color w:val="000000"/>
                <w:sz w:val="14"/>
              </w:rPr>
              <w:t xml:space="preserve">725,309.97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794,810.56</w:t>
            </w:r>
          </w:p>
        </w:tc>
        <w:tc>
          <w:tcPr>
            <w:tcW w:w="1240" w:type="dxa"/>
            <w:tcBorders/>
            <w:vAlign w:val="center"/>
          </w:tcPr>
          <w:p>
            <w:pPr>
              <w:snapToGrid w:val="0"/>
              <w:jc w:val="right"/>
            </w:pPr>
            <w:r>
              <w:rPr>
                <w:rFonts w:ascii="宋体" w:eastAsia="宋体" w:hAnsi="宋体" w:cs="宋体"/>
                <w:b w:val="0"/>
                <w:i w:val="0"/>
                <w:color w:val="000000"/>
                <w:sz w:val="14"/>
              </w:rPr>
              <w:t xml:space="preserve">794,810.56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794,810.56</w:t>
            </w:r>
          </w:p>
        </w:tc>
        <w:tc>
          <w:tcPr>
            <w:tcW w:w="1240" w:type="dxa"/>
            <w:tcBorders/>
            <w:vAlign w:val="center"/>
          </w:tcPr>
          <w:p>
            <w:pPr>
              <w:snapToGrid w:val="0"/>
              <w:jc w:val="right"/>
            </w:pPr>
            <w:r>
              <w:rPr>
                <w:rFonts w:ascii="宋体" w:eastAsia="宋体" w:hAnsi="宋体" w:cs="宋体"/>
                <w:b w:val="0"/>
                <w:i w:val="0"/>
                <w:color w:val="000000"/>
                <w:sz w:val="14"/>
              </w:rPr>
              <w:t xml:space="preserve">794,810.56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794,810.56</w:t>
            </w:r>
          </w:p>
        </w:tc>
        <w:tc>
          <w:tcPr>
            <w:tcW w:w="1240" w:type="dxa"/>
            <w:tcBorders/>
            <w:vAlign w:val="center"/>
          </w:tcPr>
          <w:p>
            <w:pPr>
              <w:snapToGrid w:val="0"/>
              <w:jc w:val="right"/>
            </w:pPr>
            <w:r>
              <w:rPr>
                <w:rFonts w:ascii="宋体" w:eastAsia="宋体" w:hAnsi="宋体" w:cs="宋体"/>
                <w:b w:val="0"/>
                <w:i w:val="0"/>
                <w:color w:val="000000"/>
                <w:sz w:val="14"/>
              </w:rPr>
              <w:t xml:space="preserve">794,810.56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258,019,633.68</w:t>
            </w:r>
          </w:p>
        </w:tc>
        <w:tc>
          <w:tcPr>
            <w:tcW w:w="1240" w:type="dxa"/>
            <w:tcBorders/>
            <w:vAlign w:val="center"/>
          </w:tcPr>
          <w:p>
            <w:pPr>
              <w:snapToGrid w:val="0"/>
              <w:jc w:val="right"/>
            </w:pPr>
            <w:r>
              <w:rPr>
                <w:rFonts w:ascii="宋体" w:eastAsia="宋体" w:hAnsi="宋体" w:cs="宋体"/>
                <w:b w:val="0"/>
                <w:i w:val="0"/>
                <w:color w:val="000000"/>
                <w:sz w:val="14"/>
              </w:rPr>
              <w:t xml:space="preserve">258,013,760.69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5,872.99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21205</w:t>
            </w:r>
          </w:p>
        </w:tc>
        <w:tc>
          <w:tcPr>
            <w:tcW w:w="252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240" w:type="dxa"/>
            <w:tcBorders/>
            <w:vAlign w:val="center"/>
          </w:tcPr>
          <w:p>
            <w:pPr>
              <w:snapToGrid w:val="0"/>
              <w:jc w:val="right"/>
            </w:pPr>
            <w:r>
              <w:rPr>
                <w:rFonts w:ascii="宋体" w:eastAsia="宋体" w:hAnsi="宋体" w:cs="宋体"/>
                <w:b w:val="0"/>
                <w:i w:val="0"/>
                <w:color w:val="000000"/>
                <w:sz w:val="14"/>
              </w:rPr>
              <w:t xml:space="preserve">227,919,633.68</w:t>
            </w:r>
          </w:p>
        </w:tc>
        <w:tc>
          <w:tcPr>
            <w:tcW w:w="1240" w:type="dxa"/>
            <w:tcBorders/>
            <w:vAlign w:val="center"/>
          </w:tcPr>
          <w:p>
            <w:pPr>
              <w:snapToGrid w:val="0"/>
              <w:jc w:val="right"/>
            </w:pPr>
            <w:r>
              <w:rPr>
                <w:rFonts w:ascii="宋体" w:eastAsia="宋体" w:hAnsi="宋体" w:cs="宋体"/>
                <w:b w:val="0"/>
                <w:i w:val="0"/>
                <w:color w:val="000000"/>
                <w:sz w:val="14"/>
              </w:rPr>
              <w:t xml:space="preserve">227,913,760.69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5,872.99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2120501</w:t>
            </w:r>
          </w:p>
        </w:tc>
        <w:tc>
          <w:tcPr>
            <w:tcW w:w="252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240" w:type="dxa"/>
            <w:tcBorders/>
            <w:vAlign w:val="center"/>
          </w:tcPr>
          <w:p>
            <w:pPr>
              <w:snapToGrid w:val="0"/>
              <w:jc w:val="right"/>
            </w:pPr>
            <w:r>
              <w:rPr>
                <w:rFonts w:ascii="宋体" w:eastAsia="宋体" w:hAnsi="宋体" w:cs="宋体"/>
                <w:b w:val="0"/>
                <w:i w:val="0"/>
                <w:color w:val="000000"/>
                <w:sz w:val="14"/>
              </w:rPr>
              <w:t xml:space="preserve">227,919,633.68</w:t>
            </w:r>
          </w:p>
        </w:tc>
        <w:tc>
          <w:tcPr>
            <w:tcW w:w="1240" w:type="dxa"/>
            <w:tcBorders/>
            <w:vAlign w:val="center"/>
          </w:tcPr>
          <w:p>
            <w:pPr>
              <w:snapToGrid w:val="0"/>
              <w:jc w:val="right"/>
            </w:pPr>
            <w:r>
              <w:rPr>
                <w:rFonts w:ascii="宋体" w:eastAsia="宋体" w:hAnsi="宋体" w:cs="宋体"/>
                <w:b w:val="0"/>
                <w:i w:val="0"/>
                <w:color w:val="000000"/>
                <w:sz w:val="14"/>
              </w:rPr>
              <w:t xml:space="preserve">227,913,760.69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5,872.99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271,565,719.39</w:t>
            </w:r>
          </w:p>
        </w:tc>
        <w:tc>
          <w:tcPr>
            <w:tcW w:w="580" w:type="dxa"/>
            <w:tcBorders/>
            <w:vAlign w:val="center"/>
          </w:tcPr>
          <w:p>
            <w:pPr>
              <w:snapToGrid w:val="0"/>
              <w:jc w:val="right"/>
            </w:pPr>
            <w:r>
              <w:rPr>
                <w:rFonts w:ascii="宋体" w:eastAsia="宋体" w:hAnsi="宋体" w:cs="宋体"/>
                <w:b w:val="0"/>
                <w:i w:val="0"/>
                <w:color w:val="000000"/>
                <w:sz w:val="9"/>
              </w:rPr>
              <w:t xml:space="preserve">260,811,442.21</w:t>
            </w:r>
          </w:p>
        </w:tc>
        <w:tc>
          <w:tcPr>
            <w:tcW w:w="580" w:type="dxa"/>
            <w:tcBorders/>
            <w:vAlign w:val="center"/>
          </w:tcPr>
          <w:p>
            <w:pPr>
              <w:snapToGrid w:val="0"/>
              <w:jc w:val="right"/>
            </w:pPr>
            <w:r>
              <w:rPr>
                <w:rFonts w:ascii="宋体" w:eastAsia="宋体" w:hAnsi="宋体" w:cs="宋体"/>
                <w:b w:val="0"/>
                <w:i w:val="0"/>
                <w:color w:val="000000"/>
                <w:sz w:val="9"/>
              </w:rPr>
              <w:t xml:space="preserve">230,705,569.22</w:t>
            </w:r>
          </w:p>
        </w:tc>
        <w:tc>
          <w:tcPr>
            <w:tcW w:w="580" w:type="dxa"/>
            <w:tcBorders/>
            <w:vAlign w:val="center"/>
          </w:tcPr>
          <w:p>
            <w:pPr>
              <w:snapToGrid w:val="0"/>
              <w:jc w:val="right"/>
            </w:pPr>
            <w:r>
              <w:rPr>
                <w:rFonts w:ascii="宋体" w:eastAsia="宋体" w:hAnsi="宋体" w:cs="宋体"/>
                <w:b w:val="0"/>
                <w:i w:val="0"/>
                <w:color w:val="000000"/>
                <w:sz w:val="9"/>
              </w:rPr>
              <w:t xml:space="preserve">30,100,000.00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5,872.99</w:t>
            </w:r>
          </w:p>
        </w:tc>
        <w:tc>
          <w:tcPr>
            <w:tcW w:w="580" w:type="dxa"/>
            <w:tcBorders/>
            <w:vAlign w:val="center"/>
          </w:tcPr>
          <w:p>
            <w:pPr>
              <w:snapToGrid w:val="0"/>
              <w:jc w:val="right"/>
            </w:pPr>
            <w:r>
              <w:rPr>
                <w:rFonts w:ascii="宋体" w:eastAsia="宋体" w:hAnsi="宋体" w:cs="宋体"/>
                <w:b w:val="0"/>
                <w:i w:val="0"/>
                <w:color w:val="000000"/>
                <w:sz w:val="9"/>
              </w:rPr>
              <w:t xml:space="preserve">10,754,277.18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10,754,277.18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10,754,277.18</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326205</w:t>
            </w:r>
          </w:p>
        </w:tc>
        <w:tc>
          <w:tcPr>
            <w:tcW w:w="1520" w:type="dxa"/>
            <w:tcBorders/>
            <w:vAlign w:val="center"/>
          </w:tcPr>
          <w:p>
            <w:pPr>
              <w:snapToGrid w:val="0"/>
              <w:jc w:val="center"/>
            </w:pPr>
            <w:r>
              <w:rPr>
                <w:rFonts w:ascii="宋体" w:eastAsia="宋体" w:hAnsi="宋体" w:cs="宋体"/>
                <w:b w:val="0"/>
                <w:i w:val="0"/>
                <w:color w:val="000000"/>
                <w:sz w:val="9"/>
              </w:rPr>
              <w:t xml:space="preserve">天津市垃圾分类处理中心</w:t>
            </w:r>
          </w:p>
        </w:tc>
        <w:tc>
          <w:tcPr>
            <w:tcW w:w="580" w:type="dxa"/>
            <w:tcBorders/>
            <w:vAlign w:val="center"/>
          </w:tcPr>
          <w:p>
            <w:pPr>
              <w:snapToGrid w:val="0"/>
              <w:jc w:val="right"/>
            </w:pPr>
            <w:r>
              <w:rPr>
                <w:rFonts w:ascii="宋体" w:eastAsia="宋体" w:hAnsi="宋体" w:cs="宋体"/>
                <w:b w:val="0"/>
                <w:i w:val="0"/>
                <w:color w:val="000000"/>
                <w:sz w:val="9"/>
              </w:rPr>
              <w:t xml:space="preserve">271,565,719.39</w:t>
            </w:r>
          </w:p>
        </w:tc>
        <w:tc>
          <w:tcPr>
            <w:tcW w:w="580" w:type="dxa"/>
            <w:tcBorders/>
            <w:vAlign w:val="center"/>
          </w:tcPr>
          <w:p>
            <w:pPr>
              <w:snapToGrid w:val="0"/>
              <w:jc w:val="right"/>
            </w:pPr>
            <w:r>
              <w:rPr>
                <w:rFonts w:ascii="宋体" w:eastAsia="宋体" w:hAnsi="宋体" w:cs="宋体"/>
                <w:b w:val="0"/>
                <w:i w:val="0"/>
                <w:color w:val="000000"/>
                <w:sz w:val="9"/>
              </w:rPr>
              <w:t xml:space="preserve">260,811,442.21</w:t>
            </w:r>
          </w:p>
        </w:tc>
        <w:tc>
          <w:tcPr>
            <w:tcW w:w="580" w:type="dxa"/>
            <w:tcBorders/>
            <w:vAlign w:val="center"/>
          </w:tcPr>
          <w:p>
            <w:pPr>
              <w:snapToGrid w:val="0"/>
              <w:jc w:val="right"/>
            </w:pPr>
            <w:r>
              <w:rPr>
                <w:rFonts w:ascii="宋体" w:eastAsia="宋体" w:hAnsi="宋体" w:cs="宋体"/>
                <w:b w:val="0"/>
                <w:i w:val="0"/>
                <w:color w:val="000000"/>
                <w:sz w:val="9"/>
              </w:rPr>
              <w:t xml:space="preserve">230,705,569.22</w:t>
            </w:r>
          </w:p>
        </w:tc>
        <w:tc>
          <w:tcPr>
            <w:tcW w:w="580" w:type="dxa"/>
            <w:tcBorders/>
            <w:vAlign w:val="center"/>
          </w:tcPr>
          <w:p>
            <w:pPr>
              <w:snapToGrid w:val="0"/>
              <w:jc w:val="right"/>
            </w:pPr>
            <w:r>
              <w:rPr>
                <w:rFonts w:ascii="宋体" w:eastAsia="宋体" w:hAnsi="宋体" w:cs="宋体"/>
                <w:b w:val="0"/>
                <w:i w:val="0"/>
                <w:color w:val="000000"/>
                <w:sz w:val="9"/>
              </w:rPr>
              <w:t xml:space="preserve">30,100,000.00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5,872.99</w:t>
            </w:r>
          </w:p>
        </w:tc>
        <w:tc>
          <w:tcPr>
            <w:tcW w:w="580" w:type="dxa"/>
            <w:tcBorders/>
            <w:vAlign w:val="center"/>
          </w:tcPr>
          <w:p>
            <w:pPr>
              <w:snapToGrid w:val="0"/>
              <w:jc w:val="right"/>
            </w:pPr>
            <w:r>
              <w:rPr>
                <w:rFonts w:ascii="宋体" w:eastAsia="宋体" w:hAnsi="宋体" w:cs="宋体"/>
                <w:b w:val="0"/>
                <w:i w:val="0"/>
                <w:color w:val="000000"/>
                <w:sz w:val="9"/>
              </w:rPr>
              <w:t xml:space="preserve">10,754,277.18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10,754,277.18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10,754,277.18</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264,450,009.29</w:t>
            </w:r>
          </w:p>
        </w:tc>
        <w:tc>
          <w:tcPr>
            <w:tcW w:w="1320" w:type="dxa"/>
            <w:tcBorders/>
            <w:vAlign w:val="center"/>
          </w:tcPr>
          <w:p>
            <w:pPr>
              <w:snapToGrid w:val="0"/>
              <w:jc w:val="right"/>
            </w:pPr>
            <w:r>
              <w:rPr>
                <w:rFonts w:ascii="宋体" w:eastAsia="宋体" w:hAnsi="宋体" w:cs="宋体"/>
                <w:b w:val="0"/>
                <w:i w:val="0"/>
                <w:color w:val="000000"/>
                <w:sz w:val="15"/>
              </w:rPr>
              <w:t xml:space="preserve">20,107,046.72</w:t>
            </w:r>
          </w:p>
        </w:tc>
        <w:tc>
          <w:tcPr>
            <w:tcW w:w="1320" w:type="dxa"/>
            <w:tcBorders/>
            <w:vAlign w:val="center"/>
          </w:tcPr>
          <w:p>
            <w:pPr>
              <w:snapToGrid w:val="0"/>
              <w:jc w:val="right"/>
            </w:pPr>
            <w:r>
              <w:rPr>
                <w:rFonts w:ascii="宋体" w:eastAsia="宋体" w:hAnsi="宋体" w:cs="宋体"/>
                <w:b w:val="0"/>
                <w:i w:val="0"/>
                <w:color w:val="000000"/>
                <w:sz w:val="15"/>
              </w:rPr>
              <w:t xml:space="preserve">244,342,962.57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1,996,997.97</w:t>
            </w:r>
          </w:p>
        </w:tc>
        <w:tc>
          <w:tcPr>
            <w:tcW w:w="1320" w:type="dxa"/>
            <w:tcBorders/>
            <w:vAlign w:val="center"/>
          </w:tcPr>
          <w:p>
            <w:pPr>
              <w:snapToGrid w:val="0"/>
              <w:jc w:val="right"/>
            </w:pPr>
            <w:r>
              <w:rPr>
                <w:rFonts w:ascii="宋体" w:eastAsia="宋体" w:hAnsi="宋体" w:cs="宋体"/>
                <w:b w:val="0"/>
                <w:i w:val="0"/>
                <w:color w:val="000000"/>
                <w:sz w:val="15"/>
              </w:rPr>
              <w:t xml:space="preserve">1,996,997.97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1,996,997.97</w:t>
            </w:r>
          </w:p>
        </w:tc>
        <w:tc>
          <w:tcPr>
            <w:tcW w:w="1320" w:type="dxa"/>
            <w:tcBorders/>
            <w:vAlign w:val="center"/>
          </w:tcPr>
          <w:p>
            <w:pPr>
              <w:snapToGrid w:val="0"/>
              <w:jc w:val="right"/>
            </w:pPr>
            <w:r>
              <w:rPr>
                <w:rFonts w:ascii="宋体" w:eastAsia="宋体" w:hAnsi="宋体" w:cs="宋体"/>
                <w:b w:val="0"/>
                <w:i w:val="0"/>
                <w:color w:val="000000"/>
                <w:sz w:val="15"/>
              </w:rPr>
              <w:t xml:space="preserve">1,996,997.97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1,271,688.00</w:t>
            </w:r>
          </w:p>
        </w:tc>
        <w:tc>
          <w:tcPr>
            <w:tcW w:w="1320" w:type="dxa"/>
            <w:tcBorders/>
            <w:vAlign w:val="center"/>
          </w:tcPr>
          <w:p>
            <w:pPr>
              <w:snapToGrid w:val="0"/>
              <w:jc w:val="right"/>
            </w:pPr>
            <w:r>
              <w:rPr>
                <w:rFonts w:ascii="宋体" w:eastAsia="宋体" w:hAnsi="宋体" w:cs="宋体"/>
                <w:b w:val="0"/>
                <w:i w:val="0"/>
                <w:color w:val="000000"/>
                <w:sz w:val="15"/>
              </w:rPr>
              <w:t xml:space="preserve">1,271,688.00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725,309.97</w:t>
            </w:r>
          </w:p>
        </w:tc>
        <w:tc>
          <w:tcPr>
            <w:tcW w:w="1320" w:type="dxa"/>
            <w:tcBorders/>
            <w:vAlign w:val="center"/>
          </w:tcPr>
          <w:p>
            <w:pPr>
              <w:snapToGrid w:val="0"/>
              <w:jc w:val="right"/>
            </w:pPr>
            <w:r>
              <w:rPr>
                <w:rFonts w:ascii="宋体" w:eastAsia="宋体" w:hAnsi="宋体" w:cs="宋体"/>
                <w:b w:val="0"/>
                <w:i w:val="0"/>
                <w:color w:val="000000"/>
                <w:sz w:val="15"/>
              </w:rPr>
              <w:t xml:space="preserve">725,309.97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794,810.56</w:t>
            </w:r>
          </w:p>
        </w:tc>
        <w:tc>
          <w:tcPr>
            <w:tcW w:w="1320" w:type="dxa"/>
            <w:tcBorders/>
            <w:vAlign w:val="center"/>
          </w:tcPr>
          <w:p>
            <w:pPr>
              <w:snapToGrid w:val="0"/>
              <w:jc w:val="right"/>
            </w:pPr>
            <w:r>
              <w:rPr>
                <w:rFonts w:ascii="宋体" w:eastAsia="宋体" w:hAnsi="宋体" w:cs="宋体"/>
                <w:b w:val="0"/>
                <w:i w:val="0"/>
                <w:color w:val="000000"/>
                <w:sz w:val="15"/>
              </w:rPr>
              <w:t xml:space="preserve">794,810.56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794,810.56</w:t>
            </w:r>
          </w:p>
        </w:tc>
        <w:tc>
          <w:tcPr>
            <w:tcW w:w="1320" w:type="dxa"/>
            <w:tcBorders/>
            <w:vAlign w:val="center"/>
          </w:tcPr>
          <w:p>
            <w:pPr>
              <w:snapToGrid w:val="0"/>
              <w:jc w:val="right"/>
            </w:pPr>
            <w:r>
              <w:rPr>
                <w:rFonts w:ascii="宋体" w:eastAsia="宋体" w:hAnsi="宋体" w:cs="宋体"/>
                <w:b w:val="0"/>
                <w:i w:val="0"/>
                <w:color w:val="000000"/>
                <w:sz w:val="15"/>
              </w:rPr>
              <w:t xml:space="preserve">794,810.56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794,810.56</w:t>
            </w:r>
          </w:p>
        </w:tc>
        <w:tc>
          <w:tcPr>
            <w:tcW w:w="1320" w:type="dxa"/>
            <w:tcBorders/>
            <w:vAlign w:val="center"/>
          </w:tcPr>
          <w:p>
            <w:pPr>
              <w:snapToGrid w:val="0"/>
              <w:jc w:val="right"/>
            </w:pPr>
            <w:r>
              <w:rPr>
                <w:rFonts w:ascii="宋体" w:eastAsia="宋体" w:hAnsi="宋体" w:cs="宋体"/>
                <w:b w:val="0"/>
                <w:i w:val="0"/>
                <w:color w:val="000000"/>
                <w:sz w:val="15"/>
              </w:rPr>
              <w:t xml:space="preserve">794,810.56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261,658,200.76</w:t>
            </w:r>
          </w:p>
        </w:tc>
        <w:tc>
          <w:tcPr>
            <w:tcW w:w="1320" w:type="dxa"/>
            <w:tcBorders/>
            <w:vAlign w:val="center"/>
          </w:tcPr>
          <w:p>
            <w:pPr>
              <w:snapToGrid w:val="0"/>
              <w:jc w:val="right"/>
            </w:pPr>
            <w:r>
              <w:rPr>
                <w:rFonts w:ascii="宋体" w:eastAsia="宋体" w:hAnsi="宋体" w:cs="宋体"/>
                <w:b w:val="0"/>
                <w:i w:val="0"/>
                <w:color w:val="000000"/>
                <w:sz w:val="15"/>
              </w:rPr>
              <w:t xml:space="preserve">17,315,238.19</w:t>
            </w:r>
          </w:p>
        </w:tc>
        <w:tc>
          <w:tcPr>
            <w:tcW w:w="1320" w:type="dxa"/>
            <w:tcBorders/>
            <w:vAlign w:val="center"/>
          </w:tcPr>
          <w:p>
            <w:pPr>
              <w:snapToGrid w:val="0"/>
              <w:jc w:val="right"/>
            </w:pPr>
            <w:r>
              <w:rPr>
                <w:rFonts w:ascii="宋体" w:eastAsia="宋体" w:hAnsi="宋体" w:cs="宋体"/>
                <w:b w:val="0"/>
                <w:i w:val="0"/>
                <w:color w:val="000000"/>
                <w:sz w:val="15"/>
              </w:rPr>
              <w:t xml:space="preserve">244,342,962.57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21205</w:t>
            </w:r>
          </w:p>
        </w:tc>
        <w:tc>
          <w:tcPr>
            <w:tcW w:w="4400" w:type="dxa"/>
            <w:tcBorders/>
            <w:vAlign w:val="center"/>
          </w:tcPr>
          <w:p>
            <w:pPr>
              <w:snapToGrid w:val="0"/>
              <w:jc w:val="left"/>
            </w:pPr>
            <w:r>
              <w:rPr>
                <w:rFonts w:ascii="宋体" w:eastAsia="宋体" w:hAnsi="宋体" w:cs="宋体"/>
                <w:b w:val="0"/>
                <w:i w:val="0"/>
                <w:color w:val="000000"/>
                <w:sz w:val="15"/>
              </w:rPr>
              <w:t xml:space="preserve">城乡社区环境卫生</w:t>
            </w:r>
          </w:p>
        </w:tc>
        <w:tc>
          <w:tcPr>
            <w:tcW w:w="1320" w:type="dxa"/>
            <w:tcBorders/>
            <w:vAlign w:val="center"/>
          </w:tcPr>
          <w:p>
            <w:pPr>
              <w:snapToGrid w:val="0"/>
              <w:jc w:val="right"/>
            </w:pPr>
            <w:r>
              <w:rPr>
                <w:rFonts w:ascii="宋体" w:eastAsia="宋体" w:hAnsi="宋体" w:cs="宋体"/>
                <w:b w:val="0"/>
                <w:i w:val="0"/>
                <w:color w:val="000000"/>
                <w:sz w:val="15"/>
              </w:rPr>
              <w:t xml:space="preserve">231,558,200.76</w:t>
            </w:r>
          </w:p>
        </w:tc>
        <w:tc>
          <w:tcPr>
            <w:tcW w:w="1320" w:type="dxa"/>
            <w:tcBorders/>
            <w:vAlign w:val="center"/>
          </w:tcPr>
          <w:p>
            <w:pPr>
              <w:snapToGrid w:val="0"/>
              <w:jc w:val="right"/>
            </w:pPr>
            <w:r>
              <w:rPr>
                <w:rFonts w:ascii="宋体" w:eastAsia="宋体" w:hAnsi="宋体" w:cs="宋体"/>
                <w:b w:val="0"/>
                <w:i w:val="0"/>
                <w:color w:val="000000"/>
                <w:sz w:val="15"/>
              </w:rPr>
              <w:t xml:space="preserve">17,315,238.19</w:t>
            </w:r>
          </w:p>
        </w:tc>
        <w:tc>
          <w:tcPr>
            <w:tcW w:w="1320" w:type="dxa"/>
            <w:tcBorders/>
            <w:vAlign w:val="center"/>
          </w:tcPr>
          <w:p>
            <w:pPr>
              <w:snapToGrid w:val="0"/>
              <w:jc w:val="right"/>
            </w:pPr>
            <w:r>
              <w:rPr>
                <w:rFonts w:ascii="宋体" w:eastAsia="宋体" w:hAnsi="宋体" w:cs="宋体"/>
                <w:b w:val="0"/>
                <w:i w:val="0"/>
                <w:color w:val="000000"/>
                <w:sz w:val="15"/>
              </w:rPr>
              <w:t xml:space="preserve">214,242,962.57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2120501</w:t>
            </w:r>
          </w:p>
        </w:tc>
        <w:tc>
          <w:tcPr>
            <w:tcW w:w="4400" w:type="dxa"/>
            <w:tcBorders/>
            <w:vAlign w:val="center"/>
          </w:tcPr>
          <w:p>
            <w:pPr>
              <w:snapToGrid w:val="0"/>
              <w:jc w:val="left"/>
            </w:pPr>
            <w:r>
              <w:rPr>
                <w:rFonts w:ascii="宋体" w:eastAsia="宋体" w:hAnsi="宋体" w:cs="宋体"/>
                <w:b w:val="0"/>
                <w:i w:val="0"/>
                <w:color w:val="000000"/>
                <w:sz w:val="15"/>
              </w:rPr>
              <w:t xml:space="preserve">城乡社区环境卫生</w:t>
            </w:r>
          </w:p>
        </w:tc>
        <w:tc>
          <w:tcPr>
            <w:tcW w:w="1320" w:type="dxa"/>
            <w:tcBorders/>
            <w:vAlign w:val="center"/>
          </w:tcPr>
          <w:p>
            <w:pPr>
              <w:snapToGrid w:val="0"/>
              <w:jc w:val="right"/>
            </w:pPr>
            <w:r>
              <w:rPr>
                <w:rFonts w:ascii="宋体" w:eastAsia="宋体" w:hAnsi="宋体" w:cs="宋体"/>
                <w:b w:val="0"/>
                <w:i w:val="0"/>
                <w:color w:val="000000"/>
                <w:sz w:val="15"/>
              </w:rPr>
              <w:t xml:space="preserve">231,558,200.76</w:t>
            </w:r>
          </w:p>
        </w:tc>
        <w:tc>
          <w:tcPr>
            <w:tcW w:w="1320" w:type="dxa"/>
            <w:tcBorders/>
            <w:vAlign w:val="center"/>
          </w:tcPr>
          <w:p>
            <w:pPr>
              <w:snapToGrid w:val="0"/>
              <w:jc w:val="right"/>
            </w:pPr>
            <w:r>
              <w:rPr>
                <w:rFonts w:ascii="宋体" w:eastAsia="宋体" w:hAnsi="宋体" w:cs="宋体"/>
                <w:b w:val="0"/>
                <w:i w:val="0"/>
                <w:color w:val="000000"/>
                <w:sz w:val="15"/>
              </w:rPr>
              <w:t xml:space="preserve">17,315,238.19</w:t>
            </w:r>
          </w:p>
        </w:tc>
        <w:tc>
          <w:tcPr>
            <w:tcW w:w="1320" w:type="dxa"/>
            <w:tcBorders/>
            <w:vAlign w:val="center"/>
          </w:tcPr>
          <w:p>
            <w:pPr>
              <w:snapToGrid w:val="0"/>
              <w:jc w:val="right"/>
            </w:pPr>
            <w:r>
              <w:rPr>
                <w:rFonts w:ascii="宋体" w:eastAsia="宋体" w:hAnsi="宋体" w:cs="宋体"/>
                <w:b w:val="0"/>
                <w:i w:val="0"/>
                <w:color w:val="000000"/>
                <w:sz w:val="15"/>
              </w:rPr>
              <w:t xml:space="preserve">214,242,962.57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30,100,000.00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30,100,000.00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30,100,000.00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30,100,000.00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230,705,569.22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30,100,000.00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1,996,997.97</w:t>
            </w:r>
          </w:p>
        </w:tc>
        <w:tc>
          <w:tcPr>
            <w:tcW w:w="1420" w:type="dxa"/>
            <w:tcBorders/>
            <w:vAlign w:val="center"/>
          </w:tcPr>
          <w:p>
            <w:pPr>
              <w:snapToGrid w:val="0"/>
              <w:jc w:val="right"/>
            </w:pPr>
            <w:r>
              <w:rPr>
                <w:rFonts w:ascii="宋体" w:eastAsia="宋体" w:hAnsi="宋体" w:cs="宋体"/>
                <w:b w:val="0"/>
                <w:i w:val="0"/>
                <w:color w:val="000000"/>
                <w:sz w:val="16"/>
              </w:rPr>
              <w:t xml:space="preserve">1,996,997.97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794,810.56</w:t>
            </w:r>
          </w:p>
        </w:tc>
        <w:tc>
          <w:tcPr>
            <w:tcW w:w="1420" w:type="dxa"/>
            <w:tcBorders/>
            <w:vAlign w:val="center"/>
          </w:tcPr>
          <w:p>
            <w:pPr>
              <w:snapToGrid w:val="0"/>
              <w:jc w:val="right"/>
            </w:pPr>
            <w:r>
              <w:rPr>
                <w:rFonts w:ascii="宋体" w:eastAsia="宋体" w:hAnsi="宋体" w:cs="宋体"/>
                <w:b w:val="0"/>
                <w:i w:val="0"/>
                <w:color w:val="000000"/>
                <w:sz w:val="16"/>
              </w:rPr>
              <w:t xml:space="preserve">794,810.56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258,013,760.69</w:t>
            </w:r>
          </w:p>
        </w:tc>
        <w:tc>
          <w:tcPr>
            <w:tcW w:w="1420" w:type="dxa"/>
            <w:tcBorders/>
            <w:vAlign w:val="center"/>
          </w:tcPr>
          <w:p>
            <w:pPr>
              <w:snapToGrid w:val="0"/>
              <w:jc w:val="right"/>
            </w:pPr>
            <w:r>
              <w:rPr>
                <w:rFonts w:ascii="宋体" w:eastAsia="宋体" w:hAnsi="宋体" w:cs="宋体"/>
                <w:b w:val="0"/>
                <w:i w:val="0"/>
                <w:color w:val="000000"/>
                <w:sz w:val="16"/>
              </w:rPr>
              <w:t xml:space="preserve">227,913,760.69</w:t>
            </w:r>
          </w:p>
        </w:tc>
        <w:tc>
          <w:tcPr>
            <w:tcW w:w="1420" w:type="dxa"/>
            <w:tcBorders/>
            <w:vAlign w:val="center"/>
          </w:tcPr>
          <w:p>
            <w:pPr>
              <w:snapToGrid w:val="0"/>
              <w:jc w:val="right"/>
            </w:pPr>
            <w:r>
              <w:rPr>
                <w:rFonts w:ascii="宋体" w:eastAsia="宋体" w:hAnsi="宋体" w:cs="宋体"/>
                <w:b w:val="0"/>
                <w:i w:val="0"/>
                <w:color w:val="000000"/>
                <w:sz w:val="16"/>
              </w:rPr>
              <w:t xml:space="preserve">30,100,000.00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260,805,569.22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260,805,569.22</w:t>
            </w:r>
          </w:p>
        </w:tc>
        <w:tc>
          <w:tcPr>
            <w:tcW w:w="1420" w:type="dxa"/>
            <w:tcBorders/>
            <w:vAlign w:val="center"/>
          </w:tcPr>
          <w:p>
            <w:pPr>
              <w:snapToGrid w:val="0"/>
              <w:jc w:val="right"/>
            </w:pPr>
            <w:r>
              <w:rPr>
                <w:rFonts w:ascii="宋体" w:eastAsia="宋体" w:hAnsi="宋体" w:cs="宋体"/>
                <w:b w:val="0"/>
                <w:i w:val="0"/>
                <w:color w:val="000000"/>
                <w:sz w:val="16"/>
              </w:rPr>
              <w:t xml:space="preserve">230,705,569.22</w:t>
            </w:r>
          </w:p>
        </w:tc>
        <w:tc>
          <w:tcPr>
            <w:tcW w:w="1420" w:type="dxa"/>
            <w:tcBorders/>
            <w:vAlign w:val="center"/>
          </w:tcPr>
          <w:p>
            <w:pPr>
              <w:snapToGrid w:val="0"/>
              <w:jc w:val="right"/>
            </w:pPr>
            <w:r>
              <w:rPr>
                <w:rFonts w:ascii="宋体" w:eastAsia="宋体" w:hAnsi="宋体" w:cs="宋体"/>
                <w:b w:val="0"/>
                <w:i w:val="0"/>
                <w:color w:val="000000"/>
                <w:sz w:val="16"/>
              </w:rPr>
              <w:t xml:space="preserve">30,100,000.00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260,805,569.22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260,805,569.22</w:t>
            </w:r>
          </w:p>
        </w:tc>
        <w:tc>
          <w:tcPr>
            <w:tcW w:w="1420" w:type="dxa"/>
            <w:tcBorders/>
            <w:vAlign w:val="center"/>
          </w:tcPr>
          <w:p>
            <w:pPr>
              <w:snapToGrid w:val="0"/>
              <w:jc w:val="right"/>
            </w:pPr>
            <w:r>
              <w:rPr>
                <w:rFonts w:ascii="宋体" w:eastAsia="宋体" w:hAnsi="宋体" w:cs="宋体"/>
                <w:b w:val="0"/>
                <w:i w:val="0"/>
                <w:color w:val="000000"/>
                <w:sz w:val="16"/>
              </w:rPr>
              <w:t xml:space="preserve">230,705,569.22</w:t>
            </w:r>
          </w:p>
        </w:tc>
        <w:tc>
          <w:tcPr>
            <w:tcW w:w="1420" w:type="dxa"/>
            <w:tcBorders/>
            <w:vAlign w:val="center"/>
          </w:tcPr>
          <w:p>
            <w:pPr>
              <w:snapToGrid w:val="0"/>
              <w:jc w:val="right"/>
            </w:pPr>
            <w:r>
              <w:rPr>
                <w:rFonts w:ascii="宋体" w:eastAsia="宋体" w:hAnsi="宋体" w:cs="宋体"/>
                <w:b w:val="0"/>
                <w:i w:val="0"/>
                <w:color w:val="000000"/>
                <w:sz w:val="16"/>
              </w:rPr>
              <w:t xml:space="preserve">30,100,000.00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230,705,569.22</w:t>
            </w:r>
          </w:p>
        </w:tc>
        <w:tc>
          <w:tcPr>
            <w:tcW w:w="1720" w:type="dxa"/>
            <w:tcBorders/>
            <w:vAlign w:val="center"/>
          </w:tcPr>
          <w:p>
            <w:pPr>
              <w:snapToGrid w:val="0"/>
              <w:jc w:val="right"/>
            </w:pPr>
            <w:r>
              <w:rPr>
                <w:rFonts w:ascii="宋体" w:eastAsia="宋体" w:hAnsi="宋体" w:cs="宋体"/>
                <w:b w:val="0"/>
                <w:i w:val="0"/>
                <w:color w:val="000000"/>
                <w:sz w:val="20"/>
              </w:rPr>
              <w:t xml:space="preserve">19,977,569.22</w:t>
            </w:r>
          </w:p>
        </w:tc>
        <w:tc>
          <w:tcPr>
            <w:tcW w:w="1720" w:type="dxa"/>
            <w:tcBorders/>
            <w:vAlign w:val="center"/>
          </w:tcPr>
          <w:p>
            <w:pPr>
              <w:snapToGrid w:val="0"/>
              <w:jc w:val="right"/>
            </w:pPr>
            <w:r>
              <w:rPr>
                <w:rFonts w:ascii="宋体" w:eastAsia="宋体" w:hAnsi="宋体" w:cs="宋体"/>
                <w:b w:val="0"/>
                <w:i w:val="0"/>
                <w:color w:val="000000"/>
                <w:sz w:val="20"/>
              </w:rPr>
              <w:t xml:space="preserve">17,773,344.24</w:t>
            </w:r>
          </w:p>
        </w:tc>
        <w:tc>
          <w:tcPr>
            <w:tcW w:w="1720" w:type="dxa"/>
            <w:tcBorders/>
            <w:vAlign w:val="center"/>
          </w:tcPr>
          <w:p>
            <w:pPr>
              <w:snapToGrid w:val="0"/>
              <w:jc w:val="right"/>
            </w:pPr>
            <w:r>
              <w:rPr>
                <w:rFonts w:ascii="宋体" w:eastAsia="宋体" w:hAnsi="宋体" w:cs="宋体"/>
                <w:b w:val="0"/>
                <w:i w:val="0"/>
                <w:color w:val="000000"/>
                <w:sz w:val="20"/>
              </w:rPr>
              <w:t xml:space="preserve">2,204,224.98</w:t>
            </w:r>
          </w:p>
        </w:tc>
        <w:tc>
          <w:tcPr>
            <w:tcW w:w="1698" w:type="dxa"/>
            <w:tcBorders/>
            <w:vAlign w:val="center"/>
          </w:tcPr>
          <w:p>
            <w:pPr>
              <w:snapToGrid w:val="0"/>
              <w:jc w:val="right"/>
            </w:pPr>
            <w:r>
              <w:rPr>
                <w:rFonts w:ascii="宋体" w:eastAsia="宋体" w:hAnsi="宋体" w:cs="宋体"/>
                <w:b w:val="0"/>
                <w:i w:val="0"/>
                <w:color w:val="000000"/>
                <w:sz w:val="20"/>
              </w:rPr>
              <w:t xml:space="preserve">210,728,000.00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1,996,997.97</w:t>
            </w:r>
          </w:p>
        </w:tc>
        <w:tc>
          <w:tcPr>
            <w:tcW w:w="1720" w:type="dxa"/>
            <w:tcBorders/>
            <w:vAlign w:val="center"/>
          </w:tcPr>
          <w:p>
            <w:pPr>
              <w:snapToGrid w:val="0"/>
              <w:jc w:val="right"/>
            </w:pPr>
            <w:r>
              <w:rPr>
                <w:rFonts w:ascii="宋体" w:eastAsia="宋体" w:hAnsi="宋体" w:cs="宋体"/>
                <w:b w:val="0"/>
                <w:i w:val="0"/>
                <w:color w:val="000000"/>
                <w:sz w:val="20"/>
              </w:rPr>
              <w:t xml:space="preserve">1,996,997.97</w:t>
            </w:r>
          </w:p>
        </w:tc>
        <w:tc>
          <w:tcPr>
            <w:tcW w:w="1720" w:type="dxa"/>
            <w:tcBorders/>
            <w:vAlign w:val="center"/>
          </w:tcPr>
          <w:p>
            <w:pPr>
              <w:snapToGrid w:val="0"/>
              <w:jc w:val="right"/>
            </w:pPr>
            <w:r>
              <w:rPr>
                <w:rFonts w:ascii="宋体" w:eastAsia="宋体" w:hAnsi="宋体" w:cs="宋体"/>
                <w:b w:val="0"/>
                <w:i w:val="0"/>
                <w:color w:val="000000"/>
                <w:sz w:val="20"/>
              </w:rPr>
              <w:t xml:space="preserve">1,996,997.97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1,996,997.97</w:t>
            </w:r>
          </w:p>
        </w:tc>
        <w:tc>
          <w:tcPr>
            <w:tcW w:w="1720" w:type="dxa"/>
            <w:tcBorders/>
            <w:vAlign w:val="center"/>
          </w:tcPr>
          <w:p>
            <w:pPr>
              <w:snapToGrid w:val="0"/>
              <w:jc w:val="right"/>
            </w:pPr>
            <w:r>
              <w:rPr>
                <w:rFonts w:ascii="宋体" w:eastAsia="宋体" w:hAnsi="宋体" w:cs="宋体"/>
                <w:b w:val="0"/>
                <w:i w:val="0"/>
                <w:color w:val="000000"/>
                <w:sz w:val="20"/>
              </w:rPr>
              <w:t xml:space="preserve">1,996,997.97</w:t>
            </w:r>
          </w:p>
        </w:tc>
        <w:tc>
          <w:tcPr>
            <w:tcW w:w="1720" w:type="dxa"/>
            <w:tcBorders/>
            <w:vAlign w:val="center"/>
          </w:tcPr>
          <w:p>
            <w:pPr>
              <w:snapToGrid w:val="0"/>
              <w:jc w:val="right"/>
            </w:pPr>
            <w:r>
              <w:rPr>
                <w:rFonts w:ascii="宋体" w:eastAsia="宋体" w:hAnsi="宋体" w:cs="宋体"/>
                <w:b w:val="0"/>
                <w:i w:val="0"/>
                <w:color w:val="000000"/>
                <w:sz w:val="20"/>
              </w:rPr>
              <w:t xml:space="preserve">1,996,997.97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1,271,688.00</w:t>
            </w:r>
          </w:p>
        </w:tc>
        <w:tc>
          <w:tcPr>
            <w:tcW w:w="1720" w:type="dxa"/>
            <w:tcBorders/>
            <w:vAlign w:val="center"/>
          </w:tcPr>
          <w:p>
            <w:pPr>
              <w:snapToGrid w:val="0"/>
              <w:jc w:val="right"/>
            </w:pPr>
            <w:r>
              <w:rPr>
                <w:rFonts w:ascii="宋体" w:eastAsia="宋体" w:hAnsi="宋体" w:cs="宋体"/>
                <w:b w:val="0"/>
                <w:i w:val="0"/>
                <w:color w:val="000000"/>
                <w:sz w:val="20"/>
              </w:rPr>
              <w:t xml:space="preserve">1,271,688.00</w:t>
            </w:r>
          </w:p>
        </w:tc>
        <w:tc>
          <w:tcPr>
            <w:tcW w:w="1720" w:type="dxa"/>
            <w:tcBorders/>
            <w:vAlign w:val="center"/>
          </w:tcPr>
          <w:p>
            <w:pPr>
              <w:snapToGrid w:val="0"/>
              <w:jc w:val="right"/>
            </w:pPr>
            <w:r>
              <w:rPr>
                <w:rFonts w:ascii="宋体" w:eastAsia="宋体" w:hAnsi="宋体" w:cs="宋体"/>
                <w:b w:val="0"/>
                <w:i w:val="0"/>
                <w:color w:val="000000"/>
                <w:sz w:val="20"/>
              </w:rPr>
              <w:t xml:space="preserve">1,271,688.00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725,309.97</w:t>
            </w:r>
          </w:p>
        </w:tc>
        <w:tc>
          <w:tcPr>
            <w:tcW w:w="1720" w:type="dxa"/>
            <w:tcBorders/>
            <w:vAlign w:val="center"/>
          </w:tcPr>
          <w:p>
            <w:pPr>
              <w:snapToGrid w:val="0"/>
              <w:jc w:val="right"/>
            </w:pPr>
            <w:r>
              <w:rPr>
                <w:rFonts w:ascii="宋体" w:eastAsia="宋体" w:hAnsi="宋体" w:cs="宋体"/>
                <w:b w:val="0"/>
                <w:i w:val="0"/>
                <w:color w:val="000000"/>
                <w:sz w:val="20"/>
              </w:rPr>
              <w:t xml:space="preserve">725,309.97</w:t>
            </w:r>
          </w:p>
        </w:tc>
        <w:tc>
          <w:tcPr>
            <w:tcW w:w="1720" w:type="dxa"/>
            <w:tcBorders/>
            <w:vAlign w:val="center"/>
          </w:tcPr>
          <w:p>
            <w:pPr>
              <w:snapToGrid w:val="0"/>
              <w:jc w:val="right"/>
            </w:pPr>
            <w:r>
              <w:rPr>
                <w:rFonts w:ascii="宋体" w:eastAsia="宋体" w:hAnsi="宋体" w:cs="宋体"/>
                <w:b w:val="0"/>
                <w:i w:val="0"/>
                <w:color w:val="000000"/>
                <w:sz w:val="20"/>
              </w:rPr>
              <w:t xml:space="preserve">725,309.97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snapToGrid w:val="0"/>
              <w:jc w:val="right"/>
            </w:pPr>
            <w:r>
              <w:rPr>
                <w:rFonts w:ascii="宋体" w:eastAsia="宋体" w:hAnsi="宋体" w:cs="宋体"/>
                <w:b w:val="0"/>
                <w:i w:val="0"/>
                <w:color w:val="000000"/>
                <w:sz w:val="20"/>
              </w:rPr>
              <w:t xml:space="preserve">794,810.56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227,913,760.69</w:t>
            </w:r>
          </w:p>
        </w:tc>
        <w:tc>
          <w:tcPr>
            <w:tcW w:w="1720" w:type="dxa"/>
            <w:tcBorders/>
            <w:vAlign w:val="center"/>
          </w:tcPr>
          <w:p>
            <w:pPr>
              <w:snapToGrid w:val="0"/>
              <w:jc w:val="right"/>
            </w:pPr>
            <w:r>
              <w:rPr>
                <w:rFonts w:ascii="宋体" w:eastAsia="宋体" w:hAnsi="宋体" w:cs="宋体"/>
                <w:b w:val="0"/>
                <w:i w:val="0"/>
                <w:color w:val="000000"/>
                <w:sz w:val="20"/>
              </w:rPr>
              <w:t xml:space="preserve">17,185,760.69</w:t>
            </w:r>
          </w:p>
        </w:tc>
        <w:tc>
          <w:tcPr>
            <w:tcW w:w="1720" w:type="dxa"/>
            <w:tcBorders/>
            <w:vAlign w:val="center"/>
          </w:tcPr>
          <w:p>
            <w:pPr>
              <w:snapToGrid w:val="0"/>
              <w:jc w:val="right"/>
            </w:pPr>
            <w:r>
              <w:rPr>
                <w:rFonts w:ascii="宋体" w:eastAsia="宋体" w:hAnsi="宋体" w:cs="宋体"/>
                <w:b w:val="0"/>
                <w:i w:val="0"/>
                <w:color w:val="000000"/>
                <w:sz w:val="20"/>
              </w:rPr>
              <w:t xml:space="preserve">14,981,535.71</w:t>
            </w:r>
          </w:p>
        </w:tc>
        <w:tc>
          <w:tcPr>
            <w:tcW w:w="1720" w:type="dxa"/>
            <w:tcBorders/>
            <w:vAlign w:val="center"/>
          </w:tcPr>
          <w:p>
            <w:pPr>
              <w:snapToGrid w:val="0"/>
              <w:jc w:val="right"/>
            </w:pPr>
            <w:r>
              <w:rPr>
                <w:rFonts w:ascii="宋体" w:eastAsia="宋体" w:hAnsi="宋体" w:cs="宋体"/>
                <w:b w:val="0"/>
                <w:i w:val="0"/>
                <w:color w:val="000000"/>
                <w:sz w:val="20"/>
              </w:rPr>
              <w:t xml:space="preserve">2,204,224.98</w:t>
            </w:r>
          </w:p>
        </w:tc>
        <w:tc>
          <w:tcPr>
            <w:tcW w:w="1698" w:type="dxa"/>
            <w:tcBorders/>
            <w:vAlign w:val="center"/>
          </w:tcPr>
          <w:p>
            <w:pPr>
              <w:snapToGrid w:val="0"/>
              <w:jc w:val="right"/>
            </w:pPr>
            <w:r>
              <w:rPr>
                <w:rFonts w:ascii="宋体" w:eastAsia="宋体" w:hAnsi="宋体" w:cs="宋体"/>
                <w:b w:val="0"/>
                <w:i w:val="0"/>
                <w:color w:val="000000"/>
                <w:sz w:val="20"/>
              </w:rPr>
              <w:t xml:space="preserve">210,728,000.00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21205</w:t>
            </w:r>
          </w:p>
        </w:tc>
        <w:tc>
          <w:tcPr>
            <w:tcW w:w="3480" w:type="dxa"/>
            <w:tcBorders/>
            <w:vAlign w:val="center"/>
          </w:tcPr>
          <w:p>
            <w:pPr>
              <w:snapToGrid w:val="0"/>
              <w:jc w:val="left"/>
            </w:pPr>
            <w:r>
              <w:rPr>
                <w:rFonts w:ascii="宋体" w:eastAsia="宋体" w:hAnsi="宋体" w:cs="宋体"/>
                <w:b w:val="0"/>
                <w:i w:val="0"/>
                <w:color w:val="000000"/>
                <w:sz w:val="20"/>
              </w:rPr>
              <w:t xml:space="preserve">城乡社区环境卫生</w:t>
            </w:r>
          </w:p>
        </w:tc>
        <w:tc>
          <w:tcPr>
            <w:tcW w:w="1720" w:type="dxa"/>
            <w:tcBorders/>
            <w:vAlign w:val="center"/>
          </w:tcPr>
          <w:p>
            <w:pPr>
              <w:snapToGrid w:val="0"/>
              <w:jc w:val="right"/>
            </w:pPr>
            <w:r>
              <w:rPr>
                <w:rFonts w:ascii="宋体" w:eastAsia="宋体" w:hAnsi="宋体" w:cs="宋体"/>
                <w:b w:val="0"/>
                <w:i w:val="0"/>
                <w:color w:val="000000"/>
                <w:sz w:val="20"/>
              </w:rPr>
              <w:t xml:space="preserve">227,913,760.69</w:t>
            </w:r>
          </w:p>
        </w:tc>
        <w:tc>
          <w:tcPr>
            <w:tcW w:w="1720" w:type="dxa"/>
            <w:tcBorders/>
            <w:vAlign w:val="center"/>
          </w:tcPr>
          <w:p>
            <w:pPr>
              <w:snapToGrid w:val="0"/>
              <w:jc w:val="right"/>
            </w:pPr>
            <w:r>
              <w:rPr>
                <w:rFonts w:ascii="宋体" w:eastAsia="宋体" w:hAnsi="宋体" w:cs="宋体"/>
                <w:b w:val="0"/>
                <w:i w:val="0"/>
                <w:color w:val="000000"/>
                <w:sz w:val="20"/>
              </w:rPr>
              <w:t xml:space="preserve">17,185,760.69</w:t>
            </w:r>
          </w:p>
        </w:tc>
        <w:tc>
          <w:tcPr>
            <w:tcW w:w="1720" w:type="dxa"/>
            <w:tcBorders/>
            <w:vAlign w:val="center"/>
          </w:tcPr>
          <w:p>
            <w:pPr>
              <w:snapToGrid w:val="0"/>
              <w:jc w:val="right"/>
            </w:pPr>
            <w:r>
              <w:rPr>
                <w:rFonts w:ascii="宋体" w:eastAsia="宋体" w:hAnsi="宋体" w:cs="宋体"/>
                <w:b w:val="0"/>
                <w:i w:val="0"/>
                <w:color w:val="000000"/>
                <w:sz w:val="20"/>
              </w:rPr>
              <w:t xml:space="preserve">14,981,535.71</w:t>
            </w:r>
          </w:p>
        </w:tc>
        <w:tc>
          <w:tcPr>
            <w:tcW w:w="1720" w:type="dxa"/>
            <w:tcBorders/>
            <w:vAlign w:val="center"/>
          </w:tcPr>
          <w:p>
            <w:pPr>
              <w:snapToGrid w:val="0"/>
              <w:jc w:val="right"/>
            </w:pPr>
            <w:r>
              <w:rPr>
                <w:rFonts w:ascii="宋体" w:eastAsia="宋体" w:hAnsi="宋体" w:cs="宋体"/>
                <w:b w:val="0"/>
                <w:i w:val="0"/>
                <w:color w:val="000000"/>
                <w:sz w:val="20"/>
              </w:rPr>
              <w:t xml:space="preserve">2,204,224.98</w:t>
            </w:r>
          </w:p>
        </w:tc>
        <w:tc>
          <w:tcPr>
            <w:tcW w:w="1698" w:type="dxa"/>
            <w:tcBorders/>
            <w:vAlign w:val="center"/>
          </w:tcPr>
          <w:p>
            <w:pPr>
              <w:snapToGrid w:val="0"/>
              <w:jc w:val="right"/>
            </w:pPr>
            <w:r>
              <w:rPr>
                <w:rFonts w:ascii="宋体" w:eastAsia="宋体" w:hAnsi="宋体" w:cs="宋体"/>
                <w:b w:val="0"/>
                <w:i w:val="0"/>
                <w:color w:val="000000"/>
                <w:sz w:val="20"/>
              </w:rPr>
              <w:t xml:space="preserve">210,728,000.00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2120501</w:t>
            </w:r>
          </w:p>
        </w:tc>
        <w:tc>
          <w:tcPr>
            <w:tcW w:w="3480" w:type="dxa"/>
            <w:tcBorders/>
            <w:vAlign w:val="center"/>
          </w:tcPr>
          <w:p>
            <w:pPr>
              <w:snapToGrid w:val="0"/>
              <w:jc w:val="left"/>
            </w:pPr>
            <w:r>
              <w:rPr>
                <w:rFonts w:ascii="宋体" w:eastAsia="宋体" w:hAnsi="宋体" w:cs="宋体"/>
                <w:b w:val="0"/>
                <w:i w:val="0"/>
                <w:color w:val="000000"/>
                <w:sz w:val="20"/>
              </w:rPr>
              <w:t xml:space="preserve">城乡社区环境卫生</w:t>
            </w:r>
          </w:p>
        </w:tc>
        <w:tc>
          <w:tcPr>
            <w:tcW w:w="1720" w:type="dxa"/>
            <w:tcBorders/>
            <w:vAlign w:val="center"/>
          </w:tcPr>
          <w:p>
            <w:pPr>
              <w:snapToGrid w:val="0"/>
              <w:jc w:val="right"/>
            </w:pPr>
            <w:r>
              <w:rPr>
                <w:rFonts w:ascii="宋体" w:eastAsia="宋体" w:hAnsi="宋体" w:cs="宋体"/>
                <w:b w:val="0"/>
                <w:i w:val="0"/>
                <w:color w:val="000000"/>
                <w:sz w:val="20"/>
              </w:rPr>
              <w:t xml:space="preserve">227,913,760.69</w:t>
            </w:r>
          </w:p>
        </w:tc>
        <w:tc>
          <w:tcPr>
            <w:tcW w:w="1720" w:type="dxa"/>
            <w:tcBorders/>
            <w:vAlign w:val="center"/>
          </w:tcPr>
          <w:p>
            <w:pPr>
              <w:snapToGrid w:val="0"/>
              <w:jc w:val="right"/>
            </w:pPr>
            <w:r>
              <w:rPr>
                <w:rFonts w:ascii="宋体" w:eastAsia="宋体" w:hAnsi="宋体" w:cs="宋体"/>
                <w:b w:val="0"/>
                <w:i w:val="0"/>
                <w:color w:val="000000"/>
                <w:sz w:val="20"/>
              </w:rPr>
              <w:t xml:space="preserve">17,185,760.69</w:t>
            </w:r>
          </w:p>
        </w:tc>
        <w:tc>
          <w:tcPr>
            <w:tcW w:w="1720" w:type="dxa"/>
            <w:tcBorders/>
            <w:vAlign w:val="center"/>
          </w:tcPr>
          <w:p>
            <w:pPr>
              <w:snapToGrid w:val="0"/>
              <w:jc w:val="right"/>
            </w:pPr>
            <w:r>
              <w:rPr>
                <w:rFonts w:ascii="宋体" w:eastAsia="宋体" w:hAnsi="宋体" w:cs="宋体"/>
                <w:b w:val="0"/>
                <w:i w:val="0"/>
                <w:color w:val="000000"/>
                <w:sz w:val="20"/>
              </w:rPr>
              <w:t xml:space="preserve">14,981,535.71</w:t>
            </w:r>
          </w:p>
        </w:tc>
        <w:tc>
          <w:tcPr>
            <w:tcW w:w="1720" w:type="dxa"/>
            <w:tcBorders/>
            <w:vAlign w:val="center"/>
          </w:tcPr>
          <w:p>
            <w:pPr>
              <w:snapToGrid w:val="0"/>
              <w:jc w:val="right"/>
            </w:pPr>
            <w:r>
              <w:rPr>
                <w:rFonts w:ascii="宋体" w:eastAsia="宋体" w:hAnsi="宋体" w:cs="宋体"/>
                <w:b w:val="0"/>
                <w:i w:val="0"/>
                <w:color w:val="000000"/>
                <w:sz w:val="20"/>
              </w:rPr>
              <w:t xml:space="preserve">2,204,224.98</w:t>
            </w:r>
          </w:p>
        </w:tc>
        <w:tc>
          <w:tcPr>
            <w:tcW w:w="1698" w:type="dxa"/>
            <w:tcBorders/>
            <w:vAlign w:val="center"/>
          </w:tcPr>
          <w:p>
            <w:pPr>
              <w:snapToGrid w:val="0"/>
              <w:jc w:val="right"/>
            </w:pPr>
            <w:r>
              <w:rPr>
                <w:rFonts w:ascii="宋体" w:eastAsia="宋体" w:hAnsi="宋体" w:cs="宋体"/>
                <w:b w:val="0"/>
                <w:i w:val="0"/>
                <w:color w:val="000000"/>
                <w:sz w:val="20"/>
              </w:rPr>
              <w:t xml:space="preserve">210,728,000.00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17,561,337.88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2,196,224.98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3,665,321.90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155,419.80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1,850,989.60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24,283.80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8,000.00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96,000.00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4,371,984.73</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21,993.00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1,271,688.00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48,990.00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725,309.97</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53,999.88</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755,067.53</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128,896.90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snapToGrid w:val="0"/>
              <w:jc w:val="right"/>
            </w:pPr>
            <w:r>
              <w:rPr>
                <w:rFonts w:ascii="宋体" w:eastAsia="宋体" w:hAnsi="宋体" w:cs="宋体"/>
                <w:b w:val="0"/>
                <w:i w:val="0"/>
                <w:color w:val="000000"/>
                <w:sz w:val="14"/>
              </w:rPr>
              <w:t xml:space="preserve">8,000.00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370,799.04</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95,382.15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8,282.50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4,223,801.00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49,993.00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601,793.00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212,006.36</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14,660.00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202,310.36</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9,696.00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310,000.00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161,000.00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486,600.00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70,399.95</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4,999.25</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128,411.26</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61,496.60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17,773,344.24</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2,204,224.98</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30,100,000.00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天津市垃圾分类处理中心2024年国有资本经营预算财政拨款收入支出决算表为空表。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70,399.95</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70,399.95</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70,399.95</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单位：天津市垃圾分类处理中心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244,342,962.57</w:t>
            </w:r>
          </w:p>
        </w:tc>
        <w:tc>
          <w:tcPr>
            <w:tcW w:w="1240" w:type="dxa"/>
            <w:tcBorders/>
            <w:vAlign w:val="center"/>
          </w:tcPr>
          <w:p>
            <w:pPr>
              <w:snapToGrid w:val="0"/>
              <w:jc w:val="right"/>
            </w:pPr>
            <w:r>
              <w:rPr>
                <w:rFonts w:ascii="宋体" w:eastAsia="宋体" w:hAnsi="宋体" w:cs="宋体"/>
                <w:b w:val="0"/>
                <w:i w:val="0"/>
                <w:color w:val="000000"/>
                <w:sz w:val="14"/>
              </w:rPr>
              <w:t xml:space="preserve">210,728,000.00</w:t>
            </w: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3,514,962.57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244,342,962.57</w:t>
            </w:r>
          </w:p>
        </w:tc>
        <w:tc>
          <w:tcPr>
            <w:tcW w:w="1240" w:type="dxa"/>
            <w:tcBorders/>
            <w:vAlign w:val="center"/>
          </w:tcPr>
          <w:p>
            <w:pPr>
              <w:snapToGrid w:val="0"/>
              <w:jc w:val="right"/>
            </w:pPr>
            <w:r>
              <w:rPr>
                <w:rFonts w:ascii="宋体" w:eastAsia="宋体" w:hAnsi="宋体" w:cs="宋体"/>
                <w:b w:val="0"/>
                <w:i w:val="0"/>
                <w:color w:val="000000"/>
                <w:sz w:val="14"/>
              </w:rPr>
              <w:t xml:space="preserve">210,728,000.00</w:t>
            </w: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3,514,962.57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w:t>
            </w:r>
          </w:p>
        </w:tc>
        <w:tc>
          <w:tcPr>
            <w:tcW w:w="524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160" w:type="dxa"/>
            <w:tcBorders/>
            <w:vAlign w:val="center"/>
          </w:tcPr>
          <w:p>
            <w:pPr>
              <w:snapToGrid w:val="0"/>
              <w:jc w:val="right"/>
            </w:pPr>
            <w:r>
              <w:rPr>
                <w:rFonts w:ascii="宋体" w:eastAsia="宋体" w:hAnsi="宋体" w:cs="宋体"/>
                <w:b w:val="0"/>
                <w:i w:val="0"/>
                <w:color w:val="000000"/>
                <w:sz w:val="14"/>
              </w:rPr>
              <w:t xml:space="preserve">214,242,962.57</w:t>
            </w:r>
          </w:p>
        </w:tc>
        <w:tc>
          <w:tcPr>
            <w:tcW w:w="1240" w:type="dxa"/>
            <w:tcBorders/>
            <w:vAlign w:val="center"/>
          </w:tcPr>
          <w:p>
            <w:pPr>
              <w:snapToGrid w:val="0"/>
              <w:jc w:val="right"/>
            </w:pPr>
            <w:r>
              <w:rPr>
                <w:rFonts w:ascii="宋体" w:eastAsia="宋体" w:hAnsi="宋体" w:cs="宋体"/>
                <w:b w:val="0"/>
                <w:i w:val="0"/>
                <w:color w:val="000000"/>
                <w:sz w:val="14"/>
              </w:rPr>
              <w:t xml:space="preserve">210,728,000.00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3,514,962.57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160" w:type="dxa"/>
            <w:tcBorders/>
            <w:vAlign w:val="center"/>
          </w:tcPr>
          <w:p>
            <w:pPr>
              <w:snapToGrid w:val="0"/>
              <w:jc w:val="right"/>
            </w:pPr>
            <w:r>
              <w:rPr>
                <w:rFonts w:ascii="宋体" w:eastAsia="宋体" w:hAnsi="宋体" w:cs="宋体"/>
                <w:b w:val="0"/>
                <w:i w:val="0"/>
                <w:color w:val="000000"/>
                <w:sz w:val="14"/>
              </w:rPr>
              <w:t xml:space="preserve">214,242,962.57</w:t>
            </w:r>
          </w:p>
        </w:tc>
        <w:tc>
          <w:tcPr>
            <w:tcW w:w="1240" w:type="dxa"/>
            <w:tcBorders/>
            <w:vAlign w:val="center"/>
          </w:tcPr>
          <w:p>
            <w:pPr>
              <w:snapToGrid w:val="0"/>
              <w:jc w:val="right"/>
            </w:pPr>
            <w:r>
              <w:rPr>
                <w:rFonts w:ascii="宋体" w:eastAsia="宋体" w:hAnsi="宋体" w:cs="宋体"/>
                <w:b w:val="0"/>
                <w:i w:val="0"/>
                <w:color w:val="000000"/>
                <w:sz w:val="14"/>
              </w:rPr>
              <w:t xml:space="preserve">210,728,000.00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3,514,962.57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垃圾处理中心2024年度垃圾处理、双口大韩庄运维及渗滤液处理项目（一般公共预算）</w:t>
            </w:r>
          </w:p>
        </w:tc>
        <w:tc>
          <w:tcPr>
            <w:tcW w:w="1160" w:type="dxa"/>
            <w:tcBorders/>
            <w:vAlign w:val="center"/>
          </w:tcPr>
          <w:p>
            <w:pPr>
              <w:snapToGrid w:val="0"/>
              <w:jc w:val="right"/>
            </w:pPr>
            <w:r>
              <w:rPr>
                <w:rFonts w:ascii="宋体" w:eastAsia="宋体" w:hAnsi="宋体" w:cs="宋体"/>
                <w:b w:val="0"/>
                <w:i w:val="0"/>
                <w:color w:val="000000"/>
                <w:sz w:val="14"/>
              </w:rPr>
              <w:t xml:space="preserve">210,630,000.00</w:t>
            </w:r>
          </w:p>
        </w:tc>
        <w:tc>
          <w:tcPr>
            <w:tcW w:w="1240" w:type="dxa"/>
            <w:tcBorders/>
            <w:vAlign w:val="center"/>
          </w:tcPr>
          <w:p>
            <w:pPr>
              <w:snapToGrid w:val="0"/>
              <w:jc w:val="right"/>
            </w:pPr>
            <w:r>
              <w:rPr>
                <w:rFonts w:ascii="宋体" w:eastAsia="宋体" w:hAnsi="宋体" w:cs="宋体"/>
                <w:b w:val="0"/>
                <w:i w:val="0"/>
                <w:color w:val="000000"/>
                <w:sz w:val="14"/>
              </w:rPr>
              <w:t xml:space="preserve">210,728,000.00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-98,000.00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垃圾处理中心2024年度环卫机扫水洗作业统计监控系统</w:t>
            </w:r>
          </w:p>
        </w:tc>
        <w:tc>
          <w:tcPr>
            <w:tcW w:w="1160" w:type="dxa"/>
            <w:tcBorders/>
            <w:vAlign w:val="center"/>
          </w:tcPr>
          <w:p>
            <w:pPr>
              <w:snapToGrid w:val="0"/>
              <w:jc w:val="right"/>
            </w:pPr>
            <w:r>
              <w:rPr>
                <w:rFonts w:ascii="宋体" w:eastAsia="宋体" w:hAnsi="宋体" w:cs="宋体"/>
                <w:b w:val="0"/>
                <w:i w:val="0"/>
                <w:color w:val="000000"/>
                <w:sz w:val="14"/>
              </w:rPr>
              <w:t xml:space="preserve">76,000.00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76,000.00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垃圾处理中心2024年度公厕维护保养监控系统</w:t>
            </w:r>
          </w:p>
        </w:tc>
        <w:tc>
          <w:tcPr>
            <w:tcW w:w="1160" w:type="dxa"/>
            <w:tcBorders/>
            <w:vAlign w:val="center"/>
          </w:tcPr>
          <w:p>
            <w:pPr>
              <w:snapToGrid w:val="0"/>
              <w:jc w:val="right"/>
            </w:pPr>
            <w:r>
              <w:rPr>
                <w:rFonts w:ascii="宋体" w:eastAsia="宋体" w:hAnsi="宋体" w:cs="宋体"/>
                <w:b w:val="0"/>
                <w:i w:val="0"/>
                <w:color w:val="000000"/>
                <w:sz w:val="14"/>
              </w:rPr>
              <w:t xml:space="preserve">22,000.00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22,000.00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垃圾处理中心2024年解决双口长聘人员问题项目（自有资金）</w:t>
            </w:r>
          </w:p>
        </w:tc>
        <w:tc>
          <w:tcPr>
            <w:tcW w:w="1160" w:type="dxa"/>
            <w:tcBorders/>
            <w:vAlign w:val="center"/>
          </w:tcPr>
          <w:p>
            <w:pPr>
              <w:snapToGrid w:val="0"/>
              <w:jc w:val="right"/>
            </w:pPr>
            <w:r>
              <w:rPr>
                <w:rFonts w:ascii="宋体" w:eastAsia="宋体" w:hAnsi="宋体" w:cs="宋体"/>
                <w:b w:val="0"/>
                <w:i w:val="0"/>
                <w:color w:val="000000"/>
                <w:sz w:val="14"/>
              </w:rPr>
              <w:t xml:space="preserve">3,514,962.57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3,514,962.57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垃圾处理中心2024年度垃圾处理、双口大韩庄运维及渗滤液处理项目（政府性基金））</w:t>
            </w:r>
          </w:p>
        </w:tc>
        <w:tc>
          <w:tcPr>
            <w:tcW w:w="1160" w:type="dxa"/>
            <w:tcBorders/>
            <w:vAlign w:val="center"/>
          </w:tcPr>
          <w:p>
            <w:pPr>
              <w:snapToGrid w:val="0"/>
              <w:jc w:val="right"/>
            </w:pPr>
            <w:r>
              <w:rPr>
                <w:rFonts w:ascii="宋体" w:eastAsia="宋体" w:hAnsi="宋体" w:cs="宋体"/>
                <w:b w:val="0"/>
                <w:i w:val="0"/>
                <w:color w:val="000000"/>
                <w:sz w:val="14"/>
              </w:rPr>
              <w:t xml:space="preserve">30,000,000.00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30,100,000.00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垃圾处理中心2024年度展厅提升改造</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天津市垃圾分类处理中心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271,565,719.39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增加291,391.89元，增长0.107%</w:t>
      </w:r>
      <w:r>
        <w:rPr>
          <w:rFonts w:eastAsia="仿宋_GB2312" w:hint="eastAsia"/>
          <w:sz w:val="30"/>
          <w:szCs w:val="30"/>
        </w:rPr>
        <w:t xml:space="preserve">，主要原因是</w:t>
      </w:r>
      <w:r>
        <w:rPr>
          <w:rFonts w:eastAsia="仿宋_GB2312" w:hint="eastAsia"/>
          <w:sz w:val="30"/>
          <w:szCs w:val="30"/>
        </w:rPr>
        <w:t xml:space="preserve">按照市财政要求，本年度增加生活垃圾渗滤液处理等项目预算执行资金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一般公共预算财政拨款收入230,705,569.22元、政府性基金预算财政拨款收入30,100,000.00元、其他收入5,872.99元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社会保障和就业支出1,996,997.97元、卫生健康支出794,810.56元、城乡社区支出261,658,200.76元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天津市垃圾分类处理中心</w:t>
      </w:r>
      <w:r>
        <w:rPr>
          <w:rFonts w:eastAsia="仿宋_GB2312" w:hint="eastAsia"/>
          <w:sz w:val="30"/>
          <w:szCs w:val="30"/>
        </w:rPr>
        <w:t xml:space="preserve">2024年度本年收入合计</w:t>
      </w:r>
      <w:r>
        <w:rPr>
          <w:rFonts w:eastAsia="仿宋_GB2312" w:hint="eastAsia"/>
          <w:sz w:val="30"/>
          <w:szCs w:val="30"/>
        </w:rPr>
        <w:t xml:space="preserve">260,811,442.21</w:t>
      </w:r>
      <w:r>
        <w:rPr>
          <w:rFonts w:eastAsia="仿宋_GB2312" w:hint="eastAsia"/>
          <w:sz w:val="30"/>
          <w:szCs w:val="30"/>
        </w:rPr>
        <w:t xml:space="preserve">元，与2023年度相比</w:t>
      </w:r>
      <w:r>
        <w:rPr>
          <w:rFonts w:eastAsia="仿宋_GB2312" w:hint="eastAsia"/>
          <w:sz w:val="30"/>
          <w:szCs w:val="30"/>
        </w:rPr>
        <w:t xml:space="preserve">减少5,086,446.32元，</w:t>
      </w:r>
      <w:r>
        <w:rPr>
          <w:rFonts w:eastAsia="仿宋_GB2312" w:hint="eastAsia"/>
          <w:sz w:val="30"/>
          <w:szCs w:val="30"/>
        </w:rPr>
        <w:t xml:space="preserve">主要原因是</w:t>
      </w:r>
      <w:r>
        <w:rPr>
          <w:rFonts w:eastAsia="仿宋_GB2312" w:hint="eastAsia"/>
          <w:sz w:val="30"/>
          <w:szCs w:val="30"/>
        </w:rPr>
        <w:t xml:space="preserve">按照市财政要求，本年度减少生活垃圾渗滤液处理等项目财政预算资金</w:t>
      </w:r>
      <w:r>
        <w:rPr>
          <w:rFonts w:eastAsia="仿宋_GB2312" w:hint="eastAsia"/>
          <w:sz w:val="30"/>
          <w:szCs w:val="30"/>
        </w:rPr>
        <w:t xml:space="preserve">。其中：</w:t>
      </w:r>
      <w:r>
        <w:rPr>
          <w:rFonts w:eastAsia="仿宋_GB2312" w:hint="eastAsia"/>
          <w:sz w:val="30"/>
          <w:szCs w:val="30"/>
        </w:rPr>
        <w:t xml:space="preserve">一般公共预算财政拨款收入230,705,569.22元，占88.457%；政府性基金预算财政拨款收入30,100,000.00元，占11.541%；其他收入5,872.99元，占0.002%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天津市垃圾分类处理中心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264,450,009.29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减少2,875,077.87元，</w:t>
      </w:r>
      <w:r>
        <w:rPr>
          <w:rFonts w:eastAsia="仿宋_GB2312" w:hint="eastAsia"/>
          <w:sz w:val="30"/>
          <w:szCs w:val="30"/>
        </w:rPr>
        <w:t xml:space="preserve">主要原因是</w:t>
      </w:r>
      <w:r>
        <w:rPr>
          <w:rFonts w:eastAsia="仿宋_GB2312" w:hint="eastAsia"/>
          <w:sz w:val="30"/>
          <w:szCs w:val="30"/>
        </w:rPr>
        <w:t xml:space="preserve">按照市财政要求，本年度减少生活垃圾渗滤液处理等基本建设类项目预算执行资金</w:t>
      </w:r>
      <w:r>
        <w:rPr>
          <w:rFonts w:eastAsia="仿宋_GB2312" w:hint="eastAsia"/>
          <w:sz w:val="30"/>
          <w:szCs w:val="30"/>
        </w:rPr>
        <w:t xml:space="preserve">。其中：</w:t>
      </w:r>
      <w:r>
        <w:rPr>
          <w:rFonts w:eastAsia="仿宋_GB2312" w:hint="eastAsia"/>
          <w:sz w:val="30"/>
          <w:szCs w:val="30"/>
        </w:rPr>
        <w:t xml:space="preserve">基本支出20,107,046.72元，占7.603%；项目支出244,342,962.57元，占92.397%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天津市垃圾分类处理中心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260,805,569.22</w:t>
      </w:r>
      <w:r>
        <w:rPr>
          <w:rFonts w:eastAsia="仿宋_GB2312" w:hint="eastAsia"/>
          <w:sz w:val="30"/>
          <w:szCs w:val="30"/>
        </w:rPr>
        <w:t xml:space="preserve">元。与2023年度相比，财政拨款收、支总计各</w:t>
      </w:r>
      <w:r>
        <w:rPr>
          <w:rFonts w:eastAsia="仿宋_GB2312" w:hint="eastAsia"/>
          <w:sz w:val="30"/>
          <w:szCs w:val="30"/>
        </w:rPr>
        <w:t xml:space="preserve">减少5,070,868.61元，下降1.907%，</w:t>
      </w:r>
      <w:r>
        <w:rPr>
          <w:rFonts w:eastAsia="仿宋_GB2312" w:hint="eastAsia"/>
          <w:sz w:val="30"/>
          <w:szCs w:val="30"/>
        </w:rPr>
        <w:t xml:space="preserve">主要原因是</w:t>
      </w:r>
      <w:r>
        <w:rPr>
          <w:rFonts w:eastAsia="仿宋_GB2312" w:hint="eastAsia"/>
          <w:sz w:val="30"/>
          <w:szCs w:val="30"/>
        </w:rPr>
        <w:t xml:space="preserve">按照市财政要求，本年度减少生活垃圾渗滤液处理等项目财政预算资金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一般公共预算财政拨款230,705,569.22元、政府性基金预算财政拨款30,100,000.00元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社会保障和就业支出1,996,997.97元、卫生健康支出794,810.56元、城乡社区支出258,013,760.69元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天津市垃圾分类处理中心2024年度部门决算一般公共预算财政拨款支出合计230,705,569.22元，占本年支出合计的87.240%。与2023年度相比，一般公共预算财政拨款支出</w:t>
      </w:r>
      <w:r>
        <w:rPr>
          <w:rFonts w:eastAsia="仿宋_GB2312" w:hint="eastAsia"/>
          <w:sz w:val="30"/>
          <w:szCs w:val="30"/>
        </w:rPr>
        <w:t xml:space="preserve">减少5,070,868.61元</w:t>
      </w:r>
      <w:r>
        <w:rPr>
          <w:rFonts w:eastAsia="仿宋_GB2312" w:hint="eastAsia"/>
          <w:sz w:val="30"/>
          <w:szCs w:val="30"/>
        </w:rPr>
        <w:t xml:space="preserve">，下降2.151%</w:t>
      </w:r>
      <w:r>
        <w:rPr>
          <w:rFonts w:eastAsia="仿宋_GB2312" w:hint="eastAsia"/>
          <w:sz w:val="30"/>
          <w:szCs w:val="30"/>
        </w:rPr>
        <w:t xml:space="preserve">，主要原因是按照市财政要求，本年度减少生活垃圾渗滤液处理等项目财政预算资金。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2024年度一般公共预算财政拨款支出230,705,569.22元，主要用于以下方面：</w:t>
      </w:r>
      <w:r>
        <w:rPr>
          <w:rFonts w:eastAsia="仿宋_GB2312" w:hint="eastAsia"/>
          <w:sz w:val="30"/>
          <w:szCs w:val="30"/>
        </w:rPr>
        <w:t xml:space="preserve">社会保障和就业支出（类）支出1,996,997.97元，占0.866%,卫生健康支出（类）支出794,810.56元，占0.345%,城乡社区支出（类）支出227,913,760.69元，占98.790%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2024年度一般公共预算财政拨款支出年初预算为230,725,000.00元，支出决算为230,705,569.22元</w:t>
      </w:r>
      <w:r>
        <w:rPr>
          <w:rFonts w:eastAsia="仿宋_GB2312" w:hint="eastAsia"/>
          <w:sz w:val="30"/>
          <w:szCs w:val="30"/>
        </w:rPr>
        <w:t xml:space="preserve">，完成年初预算的99.992%</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1,265,000.00元，支出决算为1,271,688.00元，完成年初预算的100.529%，决算数大于预算数的主要原因是：本年度内单位人员变动核增人员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633,000.00元，支出决算为725,309.97元，完成年初预算的114.583%，决算数大于预算数的主要原因是：年中追加补记职业年金财政拨款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791,000.00元，支出决算为794,810.56元，完成年初预算的100.482%，决算数大于预算数的主要原因是：本年度内单位人员变动核增人员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城乡社区支出（类）城乡社区环境卫生（款）城乡社区环境卫生（项）年初预算为228,036,000.00元，支出决算为227,913,760.69元，完成年初预算的99.946%，决算数小于预算数的主要原因是：本年度调整渗滤液处理费等项目预算支出。</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天津市垃圾分类处理中心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19,977,569.22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增加472,131.39元，</w:t>
      </w:r>
      <w:r>
        <w:rPr>
          <w:rFonts w:eastAsia="仿宋_GB2312" w:hint="eastAsia"/>
          <w:sz w:val="30"/>
          <w:szCs w:val="30"/>
        </w:rPr>
        <w:t xml:space="preserve">主要原因是</w:t>
      </w:r>
      <w:r>
        <w:rPr>
          <w:rFonts w:eastAsia="仿宋_GB2312" w:hint="eastAsia"/>
          <w:sz w:val="30"/>
          <w:szCs w:val="30"/>
        </w:rPr>
        <w:t xml:space="preserve">较上年度单位人员变动核增人员经费支出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人员经费17,773,344.24元，主要包括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基本工资、津贴补贴、绩效工资、机关事业单位基本养老保险缴费、职业年金缴费、职工基本医疗保险缴费、其他社会保障缴费、住房公积金、其他工资福利支出、退休费、生活补助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公用经费2,204,224.98元，主要包括</w:t>
      </w:r>
      <w:r>
        <w:rPr>
          <w:rFonts w:eastAsia="仿宋_GB2312" w:hint="eastAsia"/>
          <w:sz w:val="30"/>
          <w:szCs w:val="30"/>
        </w:rPr>
        <w:t xml:space="preserve">办公费、印刷费、咨询费、水费、电费、邮电费、取暖费、物业管理费、差旅费、维修（护）费、培训费、委托业务费、工会经费、福利费、公务用车运行维护费、其他交通费用、税金及附加费用、其他商品和服务支出、信息网络及软件购置更新</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天津市垃圾分类处理中心2024年度部门决算政府性基金预算财政拨款年初结转和结余0.00元，收入30,100,000.00元，支出30,100,000.00元，年末结转和结余0.00元。与2023年度相比，政府性基金预算财政拨款支出</w:t>
      </w:r>
      <w:r>
        <w:rPr>
          <w:rFonts w:eastAsia="仿宋_GB2312" w:hint="eastAsia"/>
          <w:sz w:val="30"/>
          <w:szCs w:val="30"/>
        </w:rPr>
        <w:t xml:space="preserve">持平</w:t>
      </w:r>
      <w:r>
        <w:rPr>
          <w:rFonts w:eastAsia="仿宋_GB2312" w:hint="eastAsia"/>
          <w:sz w:val="30"/>
          <w:szCs w:val="30"/>
        </w:rPr>
        <w:t xml:space="preserve">主要原因是按照市财政要求，本年度渗滤液处理费等政府性基金项目预算未做调整，支出保持均衡。</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2024年度政府性基金预算财政拨款支出30,100,000.00元，主要用于以下方面：</w:t>
      </w:r>
      <w:r>
        <w:rPr>
          <w:rFonts w:eastAsia="仿宋_GB2312" w:hint="eastAsia"/>
          <w:sz w:val="30"/>
          <w:szCs w:val="30"/>
        </w:rPr>
        <w:t xml:space="preserve">城乡社区支出（类）支出30,100,000.00元，占100.000%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2024年度政府性基金预算财政拨款支出年初预算为30,100,000.00元，支出决算为30,100,000.00元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30,100,000.00元，支出决算为30,100,000.00元，完成年初预算的100.000%，决算数与预算数持平的主要原因是：本年度政府性基金项目严格按预算控制支出，确保实际支出与预算规划一致。</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天津市垃圾分类处理中心2024年度无国有资本经营预算财政拨款收入、支出和结转结余。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70,400.00</w:t>
      </w:r>
      <w:r>
        <w:rPr>
          <w:rFonts w:eastAsia="仿宋_GB2312" w:hint="eastAsia"/>
          <w:sz w:val="30"/>
          <w:szCs w:val="30"/>
        </w:rPr>
        <w:t xml:space="preserve">元，支出决算</w:t>
      </w:r>
      <w:r>
        <w:rPr>
          <w:rFonts w:eastAsia="仿宋_GB2312" w:hint="eastAsia"/>
          <w:sz w:val="30"/>
          <w:szCs w:val="30"/>
        </w:rPr>
        <w:t xml:space="preserve">70,399.95</w:t>
      </w:r>
      <w:r>
        <w:rPr>
          <w:rFonts w:eastAsia="仿宋_GB2312" w:hint="eastAsia"/>
          <w:sz w:val="30"/>
          <w:szCs w:val="30"/>
        </w:rPr>
        <w:t xml:space="preserve">元，与2024年预算相比</w:t>
      </w:r>
      <w:r>
        <w:rPr>
          <w:rFonts w:eastAsia="仿宋_GB2312" w:hint="eastAsia"/>
          <w:sz w:val="30"/>
          <w:szCs w:val="30"/>
        </w:rPr>
        <w:t xml:space="preserve">减少0.05元</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支出决算较上年减少65,712.31元</w:t>
      </w:r>
      <w:r>
        <w:rPr>
          <w:rFonts w:eastAsia="仿宋_GB2312" w:hint="eastAsia"/>
          <w:sz w:val="30"/>
          <w:szCs w:val="30"/>
        </w:rPr>
        <w:t xml:space="preserve">，下降48.278%</w:t>
      </w:r>
      <w:r>
        <w:rPr>
          <w:rFonts w:eastAsia="仿宋_GB2312" w:hint="eastAsia"/>
          <w:sz w:val="30"/>
          <w:szCs w:val="30"/>
        </w:rPr>
        <w:t xml:space="preserve">。</w:t>
      </w:r>
      <w:r>
        <w:rPr>
          <w:rFonts w:eastAsia="仿宋_GB2312" w:hint="eastAsia"/>
          <w:sz w:val="30"/>
          <w:szCs w:val="30"/>
        </w:rPr>
        <w:t xml:space="preserve">决算数小于预算数的主要原因是落实上级部门部署，真过紧日子，压减不必要支出；</w:t>
      </w:r>
      <w:r>
        <w:rPr>
          <w:rFonts w:eastAsia="仿宋_GB2312" w:hint="eastAsia"/>
          <w:sz w:val="30"/>
          <w:szCs w:val="30"/>
        </w:rPr>
        <w:t xml:space="preserve">决算数较上年减少的主要原因是落实上级部门部署，真过紧日子，压减不必要支出。</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70,400.00</w:t>
      </w:r>
      <w:r>
        <w:rPr>
          <w:rFonts w:eastAsia="仿宋_GB2312" w:hint="eastAsia"/>
          <w:sz w:val="30"/>
          <w:szCs w:val="30"/>
        </w:rPr>
        <w:t xml:space="preserve">元，支出决算</w:t>
      </w:r>
      <w:r>
        <w:rPr>
          <w:rFonts w:eastAsia="仿宋_GB2312" w:hint="eastAsia"/>
          <w:sz w:val="30"/>
          <w:szCs w:val="30"/>
        </w:rPr>
        <w:t xml:space="preserve">70,399.95</w:t>
      </w:r>
      <w:r>
        <w:rPr>
          <w:rFonts w:eastAsia="仿宋_GB2312" w:hint="eastAsia"/>
          <w:sz w:val="30"/>
          <w:szCs w:val="30"/>
        </w:rPr>
        <w:t xml:space="preserve">元，与预算相比</w:t>
      </w:r>
      <w:r>
        <w:rPr>
          <w:rFonts w:eastAsia="仿宋_GB2312" w:hint="eastAsia"/>
          <w:sz w:val="30"/>
          <w:szCs w:val="30"/>
        </w:rPr>
        <w:t xml:space="preserve">减少0.05元</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支出决算较上年减少65,712.31元</w:t>
      </w:r>
      <w:r>
        <w:rPr>
          <w:rFonts w:eastAsia="仿宋_GB2312" w:hint="eastAsia"/>
          <w:sz w:val="30"/>
          <w:szCs w:val="30"/>
        </w:rPr>
        <w:t xml:space="preserve">，下降48.278%</w:t>
      </w:r>
      <w:r>
        <w:rPr>
          <w:rFonts w:eastAsia="仿宋_GB2312" w:hint="eastAsia"/>
          <w:sz w:val="30"/>
          <w:szCs w:val="30"/>
        </w:rPr>
        <w:t xml:space="preserve">。</w:t>
      </w:r>
      <w:r>
        <w:rPr>
          <w:rFonts w:eastAsia="仿宋_GB2312" w:hint="eastAsia"/>
          <w:sz w:val="30"/>
          <w:szCs w:val="30"/>
        </w:rPr>
        <w:t xml:space="preserve">决算数小于预算数的主要原因是落实上级部门部署，真过紧日子，压减不必要支出；</w:t>
      </w:r>
      <w:r>
        <w:rPr>
          <w:rFonts w:eastAsia="仿宋_GB2312" w:hint="eastAsia"/>
          <w:sz w:val="30"/>
          <w:szCs w:val="30"/>
        </w:rPr>
        <w:t xml:space="preserve">决算数较上年减少的主要原因是落实上级部门部署，真过紧日子，压减不必要支出。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70,400.00</w:t>
      </w:r>
      <w:r>
        <w:rPr>
          <w:rFonts w:eastAsia="仿宋_GB2312" w:hint="eastAsia"/>
          <w:sz w:val="30"/>
          <w:szCs w:val="30"/>
        </w:rPr>
        <w:t xml:space="preserve">元，支出决算</w:t>
      </w:r>
      <w:r>
        <w:rPr>
          <w:rFonts w:eastAsia="仿宋_GB2312" w:hint="eastAsia"/>
          <w:sz w:val="30"/>
          <w:szCs w:val="30"/>
        </w:rPr>
        <w:t xml:space="preserve">70,399.95</w:t>
      </w:r>
      <w:r>
        <w:rPr>
          <w:rFonts w:eastAsia="仿宋_GB2312" w:hint="eastAsia"/>
          <w:sz w:val="30"/>
          <w:szCs w:val="30"/>
        </w:rPr>
        <w:t xml:space="preserve">元，与预算相比</w:t>
      </w:r>
      <w:r>
        <w:rPr>
          <w:rFonts w:eastAsia="仿宋_GB2312" w:hint="eastAsia"/>
          <w:sz w:val="30"/>
          <w:szCs w:val="30"/>
        </w:rPr>
        <w:t xml:space="preserve">减少0.05元</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支出决算较上年减少65,712.31元</w:t>
      </w:r>
      <w:r>
        <w:rPr>
          <w:rFonts w:eastAsia="仿宋_GB2312" w:hint="eastAsia"/>
          <w:sz w:val="30"/>
          <w:szCs w:val="30"/>
        </w:rPr>
        <w:t xml:space="preserve">，下降48.278%</w:t>
      </w:r>
      <w:r>
        <w:rPr>
          <w:rFonts w:eastAsia="仿宋_GB2312" w:hint="eastAsia"/>
          <w:sz w:val="30"/>
          <w:szCs w:val="30"/>
        </w:rPr>
        <w:t xml:space="preserve">。</w:t>
      </w:r>
      <w:r>
        <w:rPr>
          <w:rFonts w:eastAsia="仿宋_GB2312" w:hint="eastAsia"/>
          <w:sz w:val="30"/>
          <w:szCs w:val="30"/>
        </w:rPr>
        <w:t xml:space="preserve">决算数小于预算数的主要原因是落实上级部门部署，真过紧日子，压减不必要支出；</w:t>
      </w:r>
      <w:r>
        <w:rPr>
          <w:rFonts w:eastAsia="仿宋_GB2312" w:hint="eastAsia"/>
          <w:sz w:val="30"/>
          <w:szCs w:val="30"/>
        </w:rPr>
        <w:t xml:space="preserve">决算数较上年减少的主要原因是落实上级部门部署，真过紧日子，压减不必要支出。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7</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天津市垃圾分类处理中心2024年度无机关运行经费。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垃圾分类处理中心2024年政府采购支出总额1,379,019.00元，其中：政府采购货物支出9,920.00元、政府采购工程支出0.00元、政府采购服务支出1,369,099.00元。授予中小企业合同金额1,379,019.00元，占政府采购支出总额的100.000%，其中：授予小微企业合同金额1,379,019.00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截至2024年12月31日，天津市垃圾分类处理中心共有车辆49辆</w:t>
      </w:r>
      <w:r>
        <w:rPr>
          <w:rFonts w:eastAsia="仿宋_GB2312" w:hint="eastAsia"/>
          <w:sz w:val="30"/>
          <w:szCs w:val="30"/>
        </w:rPr>
        <w:t xml:space="preserve">，其中：</w:t>
      </w:r>
      <w:r>
        <w:rPr>
          <w:rFonts w:eastAsia="仿宋_GB2312" w:hint="eastAsia"/>
          <w:sz w:val="30"/>
          <w:szCs w:val="30"/>
        </w:rPr>
        <w:t xml:space="preserve">其他用车49辆</w:t>
      </w:r>
      <w:r>
        <w:rPr>
          <w:rFonts w:eastAsia="仿宋_GB2312" w:hint="eastAsia"/>
          <w:sz w:val="30"/>
          <w:szCs w:val="30"/>
        </w:rPr>
        <w:t xml:space="preserve">，其他用车主要包括一般公务用车、现场作业车辆</w:t>
      </w:r>
      <w:r>
        <w:rPr>
          <w:rFonts w:eastAsia="仿宋_GB2312" w:hint="eastAsia"/>
          <w:sz w:val="30"/>
          <w:szCs w:val="30"/>
        </w:rPr>
        <w:t xml:space="preserve">。单价100万元以上的设备10台（套）。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根据预算绩效管理要求,天津市垃圾分类处理中心已对6个2024年度市级项目开展绩效自评,涉及金额244,342,962.57元,自评结果已随部门决算一并公开。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天津市垃圾分类处理中心不属于乡、镇、街级单位,不涉及公开2024年度教育、医疗卫生、社会保障和就业、住房保障、涉农补贴等民生支出情况。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